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20" w:lineRule="auto"/>
        <w:jc w:val="center"/>
        <w:rPr>
          <w:b w:val="1"/>
          <w:smallCaps w:val="1"/>
          <w:color w:val="c00000"/>
          <w:sz w:val="28"/>
          <w:szCs w:val="28"/>
        </w:rPr>
      </w:pPr>
      <w:r w:rsidDel="00000000" w:rsidR="00000000" w:rsidRPr="00000000">
        <w:rPr>
          <w:b w:val="1"/>
          <w:smallCaps w:val="1"/>
          <w:color w:val="c00000"/>
          <w:sz w:val="28"/>
          <w:szCs w:val="28"/>
          <w:rtl w:val="0"/>
        </w:rPr>
        <w:t xml:space="preserve">NOMBRE DEL PROYECTO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20" w:lineRule="auto"/>
        <w:jc w:val="center"/>
        <w:rPr>
          <w:smallCaps w:val="1"/>
          <w:color w:val="2b3681"/>
          <w:sz w:val="36"/>
          <w:szCs w:val="36"/>
        </w:rPr>
      </w:pPr>
      <w:r w:rsidDel="00000000" w:rsidR="00000000" w:rsidRPr="00000000">
        <w:rPr>
          <w:smallCaps w:val="1"/>
          <w:color w:val="2b3681"/>
          <w:sz w:val="36"/>
          <w:szCs w:val="36"/>
          <w:rtl w:val="0"/>
        </w:rPr>
        <w:t xml:space="preserve">PLAN DE ACCIÓN AMBIENTAL Y SOCIAL (PAAS)</w:t>
      </w:r>
    </w:p>
    <w:p w:rsidR="00000000" w:rsidDel="00000000" w:rsidP="00000000" w:rsidRDefault="00000000" w:rsidRPr="00000000" w14:paraId="00000003">
      <w:pPr>
        <w:shd w:fill="dfe3e5" w:val="clear"/>
        <w:spacing w:after="120" w:before="120" w:lineRule="auto"/>
        <w:ind w:left="397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Este documento presenta el contenido indicativo de un Plan de Acción Ambiental y Social (PAAS). Sigue lo establecido en la SAS 1 § 60 to 62 de MAR Fund.</w:t>
      </w:r>
    </w:p>
    <w:p w:rsidR="00000000" w:rsidDel="00000000" w:rsidP="00000000" w:rsidRDefault="00000000" w:rsidRPr="00000000" w14:paraId="00000004">
      <w:pPr>
        <w:shd w:fill="dfe3e5" w:val="clear"/>
        <w:spacing w:after="120" w:before="120" w:lineRule="auto"/>
        <w:ind w:left="397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El PAAS es la articulación de todas las medidas y requisitos ambientales y sociales necesarios para que el proyecto cumpla con la Política Ambiental y Social y las Salvaguardas de MAR Fund. Se elabora como resultado de la debida diligencia ambiental y social. El PAAS es parte del acuerdo de donación entre MAR Fund y el beneficiario. </w:t>
      </w:r>
    </w:p>
    <w:p w:rsidR="00000000" w:rsidDel="00000000" w:rsidP="00000000" w:rsidRDefault="00000000" w:rsidRPr="00000000" w14:paraId="00000005">
      <w:pPr>
        <w:shd w:fill="dfe3e5" w:val="clear"/>
        <w:spacing w:after="120" w:before="120" w:lineRule="auto"/>
        <w:ind w:left="397" w:firstLine="0"/>
        <w:jc w:val="both"/>
        <w:rPr>
          <w:color w:val="808080"/>
        </w:rPr>
      </w:pPr>
      <w:r w:rsidDel="00000000" w:rsidR="00000000" w:rsidRPr="00000000">
        <w:rPr>
          <w:i w:val="1"/>
          <w:rtl w:val="0"/>
        </w:rPr>
        <w:t xml:space="preserve">El PAAS cumple con los requisitos del Plan de Compromiso Ambiental y Social requerido por algunas organizaciones financiadoras y Bancos Multilaterales de Desarrollo.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color w:val="808080"/>
          <w:sz w:val="20"/>
          <w:szCs w:val="20"/>
        </w:rPr>
      </w:pPr>
      <w:r w:rsidDel="00000000" w:rsidR="00000000" w:rsidRPr="00000000">
        <w:rPr>
          <w:color w:val="808080"/>
          <w:sz w:val="20"/>
          <w:szCs w:val="20"/>
          <w:rtl w:val="0"/>
        </w:rPr>
        <w:t xml:space="preserve">Fecha: DAY – MONTH - AÑO </w:t>
      </w:r>
    </w:p>
    <w:p w:rsidR="00000000" w:rsidDel="00000000" w:rsidP="00000000" w:rsidRDefault="00000000" w:rsidRPr="00000000" w14:paraId="00000007">
      <w:pPr>
        <w:rPr>
          <w:color w:val="808080"/>
          <w:sz w:val="20"/>
          <w:szCs w:val="20"/>
        </w:rPr>
      </w:pPr>
      <w:r w:rsidDel="00000000" w:rsidR="00000000" w:rsidRPr="00000000">
        <w:rPr>
          <w:color w:val="808080"/>
          <w:sz w:val="20"/>
          <w:szCs w:val="20"/>
          <w:rtl w:val="0"/>
        </w:rPr>
        <w:t xml:space="preserve">Versión: Borrador - Final</w:t>
      </w:r>
    </w:p>
    <w:p w:rsidR="00000000" w:rsidDel="00000000" w:rsidP="00000000" w:rsidRDefault="00000000" w:rsidRPr="00000000" w14:paraId="00000008">
      <w:pPr>
        <w:rPr>
          <w:color w:val="808080"/>
          <w:sz w:val="20"/>
          <w:szCs w:val="20"/>
        </w:rPr>
      </w:pPr>
      <w:r w:rsidDel="00000000" w:rsidR="00000000" w:rsidRPr="00000000">
        <w:rPr>
          <w:color w:val="808080"/>
          <w:sz w:val="20"/>
          <w:szCs w:val="20"/>
          <w:rtl w:val="0"/>
        </w:rPr>
        <w:t xml:space="preserve">Circulación: MAR Fund – Otros interesados - Abierto</w:t>
      </w:r>
    </w:p>
    <w:p w:rsidR="00000000" w:rsidDel="00000000" w:rsidP="00000000" w:rsidRDefault="00000000" w:rsidRPr="00000000" w14:paraId="00000009">
      <w:pPr>
        <w:rPr>
          <w:color w:val="0000ff"/>
          <w:sz w:val="20"/>
          <w:szCs w:val="20"/>
        </w:rPr>
      </w:pPr>
      <w:r w:rsidDel="00000000" w:rsidR="00000000" w:rsidRPr="00000000">
        <w:rPr>
          <w:color w:val="0000ff"/>
          <w:sz w:val="20"/>
          <w:szCs w:val="20"/>
          <w:rtl w:val="0"/>
        </w:rPr>
        <w:t xml:space="preserve">MAR Fund,  elaborado por: Nombre y firma</w:t>
      </w:r>
    </w:p>
    <w:p w:rsidR="00000000" w:rsidDel="00000000" w:rsidP="00000000" w:rsidRDefault="00000000" w:rsidRPr="00000000" w14:paraId="0000000A">
      <w:pPr>
        <w:rPr>
          <w:color w:val="0000ff"/>
          <w:sz w:val="20"/>
          <w:szCs w:val="20"/>
        </w:rPr>
      </w:pPr>
      <w:r w:rsidDel="00000000" w:rsidR="00000000" w:rsidRPr="00000000">
        <w:rPr>
          <w:color w:val="0000ff"/>
          <w:sz w:val="20"/>
          <w:szCs w:val="20"/>
          <w:rtl w:val="0"/>
        </w:rPr>
        <w:t xml:space="preserve">MAR Fund,  aprobado por : Nombre y firma</w:t>
      </w:r>
    </w:p>
    <w:p w:rsidR="00000000" w:rsidDel="00000000" w:rsidP="00000000" w:rsidRDefault="00000000" w:rsidRPr="00000000" w14:paraId="0000000B">
      <w:pPr>
        <w:rPr>
          <w:color w:val="0000ff"/>
          <w:sz w:val="20"/>
          <w:szCs w:val="20"/>
        </w:rPr>
      </w:pPr>
      <w:r w:rsidDel="00000000" w:rsidR="00000000" w:rsidRPr="00000000">
        <w:rPr>
          <w:color w:val="0000ff"/>
          <w:sz w:val="20"/>
          <w:szCs w:val="20"/>
          <w:rtl w:val="0"/>
        </w:rPr>
        <w:t xml:space="preserve">Beneficiario, revisado por:  Nombre y firma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Subtitle"/>
        <w:rPr>
          <w:b w:val="0"/>
        </w:rPr>
      </w:pPr>
      <w:r w:rsidDel="00000000" w:rsidR="00000000" w:rsidRPr="00000000">
        <w:rPr>
          <w:b w:val="0"/>
          <w:rtl w:val="0"/>
        </w:rPr>
        <w:t xml:space="preserve">The MF-esap-F-</w:t>
      </w:r>
      <w:r w:rsidDel="00000000" w:rsidR="00000000" w:rsidRPr="00000000">
        <w:rPr>
          <w:b w:val="0"/>
          <w:color w:val="c00000"/>
          <w:rtl w:val="0"/>
        </w:rPr>
        <w:t xml:space="preserve">NUMBER </w:t>
      </w:r>
      <w:r w:rsidDel="00000000" w:rsidR="00000000" w:rsidRPr="00000000">
        <w:rPr>
          <w:b w:val="0"/>
          <w:rtl w:val="0"/>
        </w:rPr>
        <w:t xml:space="preserve">IS PART OF MAR FUND’s ESMS</w:t>
      </w:r>
    </w:p>
    <w:p w:rsidR="00000000" w:rsidDel="00000000" w:rsidP="00000000" w:rsidRDefault="00000000" w:rsidRPr="00000000" w14:paraId="0000000D">
      <w:pPr>
        <w:spacing w:after="200" w:before="20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76" w:lineRule="auto"/>
        <w:ind w:left="792" w:firstLine="357"/>
        <w:jc w:val="center"/>
        <w:rPr>
          <w:b w:val="1"/>
          <w:smallCaps w:val="1"/>
          <w:color w:val="2b3681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mallCaps w:val="1"/>
          <w:color w:val="2b3681"/>
          <w:rtl w:val="0"/>
        </w:rPr>
        <w:t xml:space="preserve">Glosario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61"/>
        <w:gridCol w:w="7629"/>
        <w:gridCol w:w="220"/>
        <w:tblGridChange w:id="0">
          <w:tblGrid>
            <w:gridCol w:w="1061"/>
            <w:gridCol w:w="7629"/>
            <w:gridCol w:w="220"/>
          </w:tblGrid>
        </w:tblGridChange>
      </w:tblGrid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Convocatoria a Propuestas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CLPI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Consentimiento Libre, Previo e Informado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CSAS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Cuestionario de Selección Ambiental y Social (AS)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Debida Diligencia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Evaluación de Impacto Ambiental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EIAS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Evaluación de Impacto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Equipo de Protección Personal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Explotación Sexual y Abuso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Gases de Efecto Invernadero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LGBTQ+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Lesbiana, gay, bisexual, transgénero y queer (homosexual o a veces dudoso) y otros. El símbolo + representa otras identidades sexuales, como la pansexual y dos espírituos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 Fund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Mesoamerican Reef Fund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Marco para el Desempeño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MGAS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Marco para la Gestión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MPCA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Marco de Participación y Comunicación con Actores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Normas de Desempeño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OMG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Organismos Modificados Genéticamente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 de Acción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PGAS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 de Gestión Ambiental y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PPCAC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 de Participación y Comunicación con Actores Claves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Planes de Respuesta a Emergencia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Sistema Arrecifal Mesoamericano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Salvaguardas Ambientales y Sociales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SGAS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Sistema de Gestión Ambiental y Social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S&amp;S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Salud &amp; Seguridad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S&amp;SL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Salud y Seguridad Laboral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TdR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Términos de Referencia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VSG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Violencia Sexual y Género</w:t>
            </w:r>
          </w:p>
          <w:p w:rsidR="00000000" w:rsidDel="00000000" w:rsidP="00000000" w:rsidRDefault="00000000" w:rsidRPr="00000000" w14:paraId="00000064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before="24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b w:val="1"/>
          <w:color w:val="2b3681"/>
        </w:rPr>
      </w:pPr>
      <w:r w:rsidDel="00000000" w:rsidR="00000000" w:rsidRPr="00000000">
        <w:rPr>
          <w:b w:val="1"/>
          <w:color w:val="2b3681"/>
          <w:rtl w:val="0"/>
        </w:rPr>
        <w:t xml:space="preserve">TABLA DE CONTENIDO</w:t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6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50"/>
            </w:tabs>
            <w:spacing w:after="100" w:before="200" w:line="276" w:lineRule="auto"/>
            <w:rPr>
              <w:rFonts w:ascii="Twentieth Century" w:cs="Twentieth Century" w:eastAsia="Twentieth Century" w:hAnsi="Twentieth Century"/>
              <w:color w:val="000000"/>
              <w:sz w:val="24"/>
              <w:szCs w:val="24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r w:rsidDel="00000000" w:rsidR="00000000" w:rsidRPr="00000000">
            <w:rPr>
              <w:rtl w:val="0"/>
            </w:rPr>
            <w:t xml:space="preserve">Glosario</w:t>
          </w:r>
          <w:hyperlink w:anchor="_heading=h.gjdgxs">
            <w:r w:rsidDel="00000000" w:rsidR="00000000" w:rsidRPr="00000000">
              <w:rPr>
                <w:color w:val="000000"/>
                <w:rtl w:val="0"/>
              </w:rPr>
              <w:tab/>
            </w:r>
          </w:hyperlink>
          <w:r w:rsidDel="00000000" w:rsidR="00000000" w:rsidRPr="00000000">
            <w:rPr>
              <w:rFonts w:ascii="Twentieth Century" w:cs="Twentieth Century" w:eastAsia="Twentieth Century" w:hAnsi="Twentieth Century"/>
              <w:sz w:val="24"/>
              <w:szCs w:val="24"/>
              <w:rtl w:val="0"/>
            </w:rPr>
            <w:t xml:space="preserve">2-3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left" w:leader="none" w:pos="440"/>
              <w:tab w:val="right" w:leader="none" w:pos="9350"/>
            </w:tabs>
            <w:spacing w:after="100" w:before="200" w:line="276" w:lineRule="auto"/>
            <w:rPr>
              <w:rFonts w:ascii="Twentieth Century" w:cs="Twentieth Century" w:eastAsia="Twentieth Century" w:hAnsi="Twentieth Century"/>
              <w:color w:val="000000"/>
              <w:sz w:val="24"/>
              <w:szCs w:val="24"/>
            </w:rPr>
          </w:pPr>
          <w:hyperlink w:anchor="_heading=h.30j0zll">
            <w:r w:rsidDel="00000000" w:rsidR="00000000" w:rsidRPr="00000000">
              <w:rPr>
                <w:color w:val="000000"/>
                <w:rtl w:val="0"/>
              </w:rPr>
              <w:t xml:space="preserve">1</w:t>
            </w:r>
          </w:hyperlink>
          <w:hyperlink w:anchor="_heading=h.30j0zll">
            <w:r w:rsidDel="00000000" w:rsidR="00000000" w:rsidRPr="00000000">
              <w:rPr>
                <w:rFonts w:ascii="Twentieth Century" w:cs="Twentieth Century" w:eastAsia="Twentieth Century" w:hAnsi="Twentieth Century"/>
                <w:color w:val="000000"/>
                <w:sz w:val="24"/>
                <w:szCs w:val="24"/>
                <w:rtl w:val="0"/>
              </w:rPr>
              <w:tab/>
            </w:r>
          </w:hyperlink>
          <w:r w:rsidDel="00000000" w:rsidR="00000000" w:rsidRPr="00000000">
            <w:fldChar w:fldCharType="begin"/>
            <w:instrText xml:space="preserve"> PAGEREF _heading=h.30j0zll \h </w:instrText>
            <w:fldChar w:fldCharType="separate"/>
          </w:r>
          <w:r w:rsidDel="00000000" w:rsidR="00000000" w:rsidRPr="00000000">
            <w:rPr>
              <w:color w:val="000000"/>
              <w:rtl w:val="0"/>
            </w:rPr>
            <w:t xml:space="preserve">Intro</w:t>
          </w:r>
          <w:r w:rsidDel="00000000" w:rsidR="00000000" w:rsidRPr="00000000">
            <w:rPr>
              <w:rtl w:val="0"/>
            </w:rPr>
            <w:t xml:space="preserve">ducción</w:t>
          </w:r>
          <w:r w:rsidDel="00000000" w:rsidR="00000000" w:rsidRPr="00000000">
            <w:rPr>
              <w:color w:val="000000"/>
              <w:rtl w:val="0"/>
            </w:rPr>
            <w:tab/>
          </w:r>
          <w:r w:rsidDel="00000000" w:rsidR="00000000" w:rsidRPr="00000000">
            <w:fldChar w:fldCharType="end"/>
          </w:r>
          <w:r w:rsidDel="00000000" w:rsidR="00000000" w:rsidRPr="00000000">
            <w:rPr>
              <w:rFonts w:ascii="Twentieth Century" w:cs="Twentieth Century" w:eastAsia="Twentieth Century" w:hAnsi="Twentieth Century"/>
              <w:sz w:val="24"/>
              <w:szCs w:val="24"/>
              <w:rtl w:val="0"/>
            </w:rPr>
            <w:t xml:space="preserve">5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left" w:leader="none" w:pos="440"/>
              <w:tab w:val="right" w:leader="none" w:pos="9350"/>
            </w:tabs>
            <w:spacing w:after="100" w:before="200" w:line="276" w:lineRule="auto"/>
            <w:rPr>
              <w:rFonts w:ascii="Twentieth Century" w:cs="Twentieth Century" w:eastAsia="Twentieth Century" w:hAnsi="Twentieth Century"/>
              <w:color w:val="000000"/>
              <w:sz w:val="24"/>
              <w:szCs w:val="24"/>
            </w:rPr>
          </w:pPr>
          <w:hyperlink w:anchor="_heading=h.1fob9te">
            <w:r w:rsidDel="00000000" w:rsidR="00000000" w:rsidRPr="00000000">
              <w:rPr>
                <w:color w:val="000000"/>
                <w:rtl w:val="0"/>
              </w:rPr>
              <w:t xml:space="preserve">2</w:t>
            </w:r>
          </w:hyperlink>
          <w:hyperlink w:anchor="_heading=h.1fob9te">
            <w:r w:rsidDel="00000000" w:rsidR="00000000" w:rsidRPr="00000000">
              <w:rPr>
                <w:rFonts w:ascii="Twentieth Century" w:cs="Twentieth Century" w:eastAsia="Twentieth Century" w:hAnsi="Twentieth Century"/>
                <w:color w:val="000000"/>
                <w:sz w:val="24"/>
                <w:szCs w:val="24"/>
                <w:rtl w:val="0"/>
              </w:rPr>
              <w:tab/>
            </w:r>
          </w:hyperlink>
          <w:r w:rsidDel="00000000" w:rsidR="00000000" w:rsidRPr="00000000">
            <w:fldChar w:fldCharType="begin"/>
            <w:instrText xml:space="preserve"> PAGEREF _heading=h.1fob9te \h </w:instrText>
            <w:fldChar w:fldCharType="separate"/>
          </w:r>
          <w:r w:rsidDel="00000000" w:rsidR="00000000" w:rsidRPr="00000000">
            <w:rPr>
              <w:color w:val="000000"/>
              <w:rtl w:val="0"/>
            </w:rPr>
            <w:t xml:space="preserve">Compromisos Ambien</w:t>
          </w:r>
          <w:r w:rsidDel="00000000" w:rsidR="00000000" w:rsidRPr="00000000">
            <w:rPr>
              <w:rtl w:val="0"/>
            </w:rPr>
            <w:t xml:space="preserve">tales y Sociales</w:t>
          </w:r>
          <w:r w:rsidDel="00000000" w:rsidR="00000000" w:rsidRPr="00000000">
            <w:rPr>
              <w:color w:val="000000"/>
              <w:rtl w:val="0"/>
            </w:rPr>
            <w:tab/>
          </w:r>
          <w:r w:rsidDel="00000000" w:rsidR="00000000" w:rsidRPr="00000000">
            <w:fldChar w:fldCharType="end"/>
          </w:r>
          <w:r w:rsidDel="00000000" w:rsidR="00000000" w:rsidRPr="00000000">
            <w:rPr>
              <w:rFonts w:ascii="Twentieth Century" w:cs="Twentieth Century" w:eastAsia="Twentieth Century" w:hAnsi="Twentieth Century"/>
              <w:sz w:val="24"/>
              <w:szCs w:val="24"/>
              <w:rtl w:val="0"/>
            </w:rPr>
            <w:t xml:space="preserve">6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C">
          <w:pPr>
            <w:jc w:val="center"/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6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b w:val="1"/>
          <w:color w:val="2b368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center"/>
        <w:rPr>
          <w:b w:val="1"/>
          <w:color w:val="2b3681"/>
        </w:rPr>
      </w:pPr>
      <w:r w:rsidDel="00000000" w:rsidR="00000000" w:rsidRPr="00000000">
        <w:rPr>
          <w:b w:val="1"/>
          <w:color w:val="2b3681"/>
          <w:rtl w:val="0"/>
        </w:rPr>
        <w:t xml:space="preserve">TABLAS</w:t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7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50"/>
            </w:tabs>
            <w:ind w:left="440" w:hanging="440"/>
            <w:rPr>
              <w:rFonts w:ascii="Twentieth Century" w:cs="Twentieth Century" w:eastAsia="Twentieth Century" w:hAnsi="Twentieth Century"/>
              <w:color w:val="000000"/>
              <w:sz w:val="24"/>
              <w:szCs w:val="24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3znysh7">
            <w:r w:rsidDel="00000000" w:rsidR="00000000" w:rsidRPr="00000000">
              <w:rPr>
                <w:smallCaps w:val="1"/>
                <w:color w:val="000000"/>
                <w:rtl w:val="0"/>
              </w:rPr>
              <w:t xml:space="preserve">Tabl</w:t>
            </w:r>
          </w:hyperlink>
          <w:hyperlink w:anchor="_heading=h.3znysh7">
            <w:r w:rsidDel="00000000" w:rsidR="00000000" w:rsidRPr="00000000">
              <w:rPr>
                <w:smallCaps w:val="1"/>
                <w:rtl w:val="0"/>
              </w:rPr>
              <w:t xml:space="preserve">a</w:t>
            </w:r>
          </w:hyperlink>
          <w:hyperlink w:anchor="_heading=h.3znysh7">
            <w:r w:rsidDel="00000000" w:rsidR="00000000" w:rsidRPr="00000000">
              <w:rPr>
                <w:smallCaps w:val="1"/>
                <w:color w:val="000000"/>
                <w:rtl w:val="0"/>
              </w:rPr>
              <w:t xml:space="preserve"> 1: Medidas y Acciones</w:t>
              <w:tab/>
            </w:r>
          </w:hyperlink>
          <w:r w:rsidDel="00000000" w:rsidR="00000000" w:rsidRPr="00000000">
            <w:fldChar w:fldCharType="begin"/>
            <w:instrText xml:space="preserve"> PAGEREF _heading=h.3znysh7 \h </w:instrText>
            <w:fldChar w:fldCharType="separate"/>
          </w:r>
          <w:r w:rsidDel="00000000" w:rsidR="00000000" w:rsidRPr="00000000">
            <w:rPr>
              <w:smallCaps w:val="1"/>
              <w:rtl w:val="0"/>
            </w:rPr>
            <w:t xml:space="preserve">6</w:t>
          </w:r>
          <w:r w:rsidDel="00000000" w:rsidR="00000000" w:rsidRPr="00000000">
            <w:rPr>
              <w:smallCaps w:val="1"/>
              <w:color w:val="000000"/>
              <w:rtl w:val="0"/>
            </w:rPr>
            <w:t xml:space="preserve">-</w:t>
          </w:r>
          <w:r w:rsidDel="00000000" w:rsidR="00000000" w:rsidRPr="00000000">
            <w:fldChar w:fldCharType="end"/>
          </w:r>
          <w:r w:rsidDel="00000000" w:rsidR="00000000" w:rsidRPr="00000000">
            <w:rPr>
              <w:rFonts w:ascii="Twentieth Century" w:cs="Twentieth Century" w:eastAsia="Twentieth Century" w:hAnsi="Twentieth Century"/>
              <w:sz w:val="24"/>
              <w:szCs w:val="24"/>
              <w:rtl w:val="0"/>
            </w:rPr>
            <w:t xml:space="preserve">28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73">
          <w:pPr>
            <w:spacing w:after="200" w:before="200" w:line="276" w:lineRule="auto"/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74">
      <w:pPr>
        <w:rPr>
          <w:b w:val="1"/>
          <w:smallCaps w:val="1"/>
        </w:rPr>
        <w:sectPr>
          <w:headerReference r:id="rId7" w:type="default"/>
          <w:footerReference r:id="rId8" w:type="default"/>
          <w:footerReference r:id="rId9" w:type="even"/>
          <w:pgSz w:h="15840" w:w="12240" w:orient="portrait"/>
          <w:pgMar w:bottom="1440" w:top="1814" w:left="1440" w:right="1440" w:header="709" w:footer="709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76" w:lineRule="auto"/>
        <w:ind w:left="789" w:hanging="432"/>
        <w:rPr>
          <w:b w:val="1"/>
          <w:smallCaps w:val="1"/>
          <w:color w:val="2b3681"/>
        </w:rPr>
      </w:pPr>
      <w:bookmarkStart w:colFirst="0" w:colLast="0" w:name="_heading=h.30j0zll" w:id="1"/>
      <w:bookmarkEnd w:id="1"/>
      <w:r w:rsidDel="00000000" w:rsidR="00000000" w:rsidRPr="00000000">
        <w:rPr>
          <w:b w:val="1"/>
          <w:smallCaps w:val="1"/>
          <w:color w:val="2b3681"/>
          <w:rtl w:val="0"/>
        </w:rPr>
        <w:t xml:space="preserve">Introducción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fe3e5" w:val="clear"/>
        <w:spacing w:before="200" w:line="276" w:lineRule="auto"/>
        <w:ind w:left="397" w:hanging="170"/>
        <w:rPr>
          <w:i w:val="1"/>
          <w:color w:val="c00000"/>
        </w:rPr>
      </w:pPr>
      <w:r w:rsidDel="00000000" w:rsidR="00000000" w:rsidRPr="00000000">
        <w:rPr>
          <w:i w:val="1"/>
          <w:rtl w:val="0"/>
        </w:rPr>
        <w:t xml:space="preserve">Incluya acá una descripción de la estructura del documento, de una a dos oraciones sobre el proyecto, </w:t>
      </w:r>
      <w:r w:rsidDel="00000000" w:rsidR="00000000" w:rsidRPr="00000000">
        <w:rPr>
          <w:i w:val="1"/>
          <w:color w:val="c00000"/>
          <w:rtl w:val="0"/>
        </w:rPr>
        <w:t xml:space="preserve">incluyendo su clasificación basada en riesgo. 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fe3e5" w:val="clear"/>
        <w:spacing w:before="200" w:line="276" w:lineRule="auto"/>
        <w:ind w:left="397" w:hanging="170"/>
        <w:rPr>
          <w:i w:val="1"/>
        </w:rPr>
      </w:pPr>
      <w:r w:rsidDel="00000000" w:rsidR="00000000" w:rsidRPr="00000000">
        <w:rPr>
          <w:i w:val="1"/>
          <w:rtl w:val="0"/>
        </w:rPr>
        <w:t xml:space="preserve">Refiérase al proyecto aprobado. 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fe3e5" w:val="clear"/>
        <w:spacing w:line="276" w:lineRule="auto"/>
        <w:ind w:left="397" w:hanging="170"/>
        <w:rPr>
          <w:i w:val="1"/>
          <w:color w:val="000000"/>
        </w:rPr>
      </w:pPr>
      <w:r w:rsidDel="00000000" w:rsidR="00000000" w:rsidRPr="00000000">
        <w:rPr>
          <w:i w:val="1"/>
          <w:rtl w:val="0"/>
        </w:rPr>
        <w:t xml:space="preserve">También, indique si esto es un borrador o una versión final. Escriba la introducción luego de que haya finalizado el resto del documento.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Escriba su texto aquí.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Escriba su texto aquí.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76" w:lineRule="auto"/>
        <w:ind w:left="789" w:hanging="432"/>
        <w:rPr>
          <w:b w:val="1"/>
          <w:smallCaps w:val="1"/>
          <w:color w:val="2b3681"/>
        </w:rPr>
      </w:pPr>
      <w:bookmarkStart w:colFirst="0" w:colLast="0" w:name="_heading=h.1fob9te" w:id="2"/>
      <w:bookmarkEnd w:id="2"/>
      <w:r w:rsidDel="00000000" w:rsidR="00000000" w:rsidRPr="00000000">
        <w:rPr>
          <w:b w:val="1"/>
          <w:smallCaps w:val="1"/>
          <w:color w:val="2b3681"/>
          <w:rtl w:val="0"/>
        </w:rPr>
        <w:t xml:space="preserve">Compromisos Ambientales y Sociales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720" w:right="0" w:hanging="720"/>
        <w:jc w:val="left"/>
        <w:rPr>
          <w:rFonts w:ascii="Open Sans" w:cs="Open Sans" w:eastAsia="Open Sans" w:hAnsi="Open Sans"/>
          <w:b w:val="0"/>
          <w:i w:val="1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3znysh7" w:id="3"/>
      <w:bookmarkEnd w:id="3"/>
      <w:r w:rsidDel="00000000" w:rsidR="00000000" w:rsidRPr="00000000">
        <w:rPr>
          <w:rFonts w:ascii="Open Sans" w:cs="Open Sans" w:eastAsia="Open Sans" w:hAnsi="Open Sans"/>
          <w:b w:val="0"/>
          <w:i w:val="1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Enumere los compromisos del beneficiario. Estos se derivan del proceso de debida diligencia ambiental y social.</w:t>
      </w:r>
    </w:p>
    <w:p w:rsidR="00000000" w:rsidDel="00000000" w:rsidP="00000000" w:rsidRDefault="00000000" w:rsidRPr="00000000" w14:paraId="0000009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before="200" w:line="276" w:lineRule="auto"/>
        <w:jc w:val="center"/>
        <w:rPr>
          <w:b w:val="1"/>
          <w:color w:val="1481ab"/>
          <w:sz w:val="18"/>
          <w:szCs w:val="18"/>
        </w:rPr>
      </w:pPr>
      <w:r w:rsidDel="00000000" w:rsidR="00000000" w:rsidRPr="00000000">
        <w:rPr>
          <w:b w:val="1"/>
          <w:color w:val="1481ab"/>
          <w:sz w:val="18"/>
          <w:szCs w:val="18"/>
          <w:rtl w:val="0"/>
        </w:rPr>
        <w:t xml:space="preserve">Tabla 1: Medidas y Acciones</w:t>
      </w:r>
    </w:p>
    <w:tbl>
      <w:tblPr>
        <w:tblStyle w:val="Table2"/>
        <w:tblW w:w="12576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3"/>
        <w:gridCol w:w="1079"/>
        <w:gridCol w:w="5992"/>
        <w:gridCol w:w="2247"/>
        <w:gridCol w:w="1382"/>
        <w:gridCol w:w="1233"/>
        <w:tblGridChange w:id="0">
          <w:tblGrid>
            <w:gridCol w:w="643"/>
            <w:gridCol w:w="1079"/>
            <w:gridCol w:w="5992"/>
            <w:gridCol w:w="2247"/>
            <w:gridCol w:w="1382"/>
            <w:gridCol w:w="1233"/>
          </w:tblGrid>
        </w:tblGridChange>
      </w:tblGrid>
      <w:tr>
        <w:trPr>
          <w:cantSplit w:val="0"/>
          <w:tblHeader w:val="1"/>
        </w:trPr>
        <w:tc>
          <w:tcPr>
            <w:shd w:fill="2b3681" w:val="clear"/>
          </w:tcPr>
          <w:p w:rsidR="00000000" w:rsidDel="00000000" w:rsidP="00000000" w:rsidRDefault="00000000" w:rsidRPr="00000000" w14:paraId="00000092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SAS</w:t>
            </w:r>
          </w:p>
        </w:tc>
        <w:tc>
          <w:tcPr>
            <w:shd w:fill="2b3681" w:val="clear"/>
          </w:tcPr>
          <w:p w:rsidR="00000000" w:rsidDel="00000000" w:rsidP="00000000" w:rsidRDefault="00000000" w:rsidRPr="00000000" w14:paraId="00000093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ESSQ </w:t>
            </w:r>
          </w:p>
          <w:p w:rsidR="00000000" w:rsidDel="00000000" w:rsidP="00000000" w:rsidRDefault="00000000" w:rsidRPr="00000000" w14:paraId="00000094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No</w:t>
            </w:r>
          </w:p>
        </w:tc>
        <w:tc>
          <w:tcPr>
            <w:shd w:fill="2b3681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Medida / Acción</w:t>
            </w:r>
          </w:p>
        </w:tc>
        <w:tc>
          <w:tcPr>
            <w:shd w:fill="2b3681" w:val="clear"/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Tiempo de ejecución</w:t>
            </w:r>
          </w:p>
        </w:tc>
        <w:tc>
          <w:tcPr>
            <w:shd w:fill="2b3681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Responsable</w:t>
            </w:r>
          </w:p>
        </w:tc>
        <w:tc>
          <w:tcPr>
            <w:shd w:fill="2b3681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Seguimiento</w:t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color w:val="2b3681"/>
                <w:sz w:val="16"/>
                <w:szCs w:val="16"/>
              </w:rPr>
            </w:pPr>
            <w:r w:rsidDel="00000000" w:rsidR="00000000" w:rsidRPr="00000000">
              <w:rPr>
                <w:color w:val="2b3681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Estructura Organizacional (incluyendo las medidas para mejorar sus capacidades ambientales y sociales para satisfacer los requerimientos del SGAS)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Nombrar una persona responsable de las salvaguardas ambientales y sociales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Establecer un mecanismo de quejas y reclamos para gestionar las quejas y reclamos de la comunidad, trabajadores y otras partes interesadas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Informar a MAR Fund sobre asuntos ambientales y sociales según el cronograma de informes acordado en el acuerdo de subvención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color w:val="2b3681"/>
                <w:sz w:val="16"/>
                <w:szCs w:val="16"/>
              </w:rPr>
            </w:pPr>
            <w:r w:rsidDel="00000000" w:rsidR="00000000" w:rsidRPr="00000000">
              <w:rPr>
                <w:color w:val="2b3681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Siga la salvaguarda 2 y la legislación nacional para asegurar las condiciones propias de empleo y otras condiciones de trabajo relacionadas al proyecto.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B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color w:val="2b3681"/>
                <w:sz w:val="16"/>
                <w:szCs w:val="16"/>
              </w:rPr>
            </w:pPr>
            <w:r w:rsidDel="00000000" w:rsidR="00000000" w:rsidRPr="00000000">
              <w:rPr>
                <w:color w:val="2b3681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Formular y poner en práctica la política de género (PG) o el plan de acción de género (PAG)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B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color w:val="2b3681"/>
                <w:sz w:val="16"/>
                <w:szCs w:val="16"/>
              </w:rPr>
            </w:pPr>
            <w:r w:rsidDel="00000000" w:rsidR="00000000" w:rsidRPr="00000000">
              <w:rPr>
                <w:color w:val="2b3681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Formular e implementar un Plan de Participación y Comunicación con Actores Claves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C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Divulgar información e informar a los actores claves, según la matriz de divulgación de información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Beneficiario</w:t>
            </w:r>
          </w:p>
        </w:tc>
        <w:tc>
          <w:tcPr/>
          <w:p w:rsidR="00000000" w:rsidDel="00000000" w:rsidP="00000000" w:rsidRDefault="00000000" w:rsidRPr="00000000" w14:paraId="000000C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color w:val="2b3681"/>
                <w:sz w:val="16"/>
                <w:szCs w:val="16"/>
              </w:rPr>
            </w:pPr>
            <w:r w:rsidDel="00000000" w:rsidR="00000000" w:rsidRPr="00000000">
              <w:rPr>
                <w:color w:val="2b3681"/>
                <w:sz w:val="16"/>
                <w:szCs w:val="16"/>
                <w:rtl w:val="0"/>
              </w:rPr>
              <w:t xml:space="preserve">N.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Lista de otros compromisos</w:t>
            </w:r>
          </w:p>
          <w:p w:rsidR="00000000" w:rsidDel="00000000" w:rsidP="00000000" w:rsidRDefault="00000000" w:rsidRPr="00000000" w14:paraId="000000C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color w:val="808080"/>
                <w:sz w:val="18"/>
                <w:szCs w:val="18"/>
                <w:rtl w:val="0"/>
              </w:rPr>
              <w:t xml:space="preserve">Inserte cuantas columnas sean necesarias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ind w:left="720" w:hanging="360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ind w:left="720" w:hanging="360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color w:val="000000"/>
          <w:sz w:val="28"/>
          <w:szCs w:val="28"/>
        </w:rPr>
      </w:pPr>
      <w:bookmarkStart w:colFirst="0" w:colLast="0" w:name="_heading=h.2et92p0" w:id="4"/>
      <w:bookmarkEnd w:id="4"/>
      <w:r w:rsidDel="00000000" w:rsidR="00000000" w:rsidRPr="00000000">
        <w:rPr>
          <w:rFonts w:ascii="Calibri" w:cs="Calibri" w:eastAsia="Calibri" w:hAnsi="Calibri"/>
          <w:b w:val="1"/>
          <w:color w:val="000000"/>
          <w:sz w:val="28"/>
          <w:szCs w:val="28"/>
          <w:rtl w:val="0"/>
        </w:rPr>
        <w:t xml:space="preserve">Descargo de responsabilidad: MAR Fund es respetuoso de los marcos y políticas ambientales y sociales legales e institucionales nacionales y locales, incluidos los relacionados con los derechos humanos, el género, los pueblos indígenas y las comunidades tradicionales locales.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sz w:val="32"/>
          <w:szCs w:val="32"/>
        </w:rPr>
      </w:pPr>
      <w:bookmarkStart w:colFirst="0" w:colLast="0" w:name="_heading=h.5ggpi1z6eodt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b w:val="1"/>
          <w:sz w:val="28"/>
          <w:szCs w:val="28"/>
        </w:rPr>
      </w:pPr>
      <w:bookmarkStart w:colFirst="0" w:colLast="0" w:name="_heading=h.9suhapbra9ju" w:id="6"/>
      <w:bookmarkEnd w:id="6"/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Doy fe y ratifico que la información proporcionada en este Plan de Acción Ambiental y Social es verdadera y correcta, y me comprometo a cumplir con todas las acciones de mitigación establecidas en este documento. 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  <w:sz w:val="28"/>
          <w:szCs w:val="28"/>
        </w:rPr>
      </w:pPr>
      <w:bookmarkStart w:colFirst="0" w:colLast="0" w:name="_heading=h.hd7wbwn13qr2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b w:val="1"/>
          <w:sz w:val="28"/>
          <w:szCs w:val="28"/>
        </w:rPr>
      </w:pPr>
      <w:bookmarkStart w:colFirst="0" w:colLast="0" w:name="_heading=h.a93139pj5tfm" w:id="8"/>
      <w:bookmarkEnd w:id="8"/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Nombre y firma del beneficiario</w:t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ind w:left="720" w:hanging="360"/>
        <w:jc w:val="both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jc w:val="center"/>
        <w:rPr>
          <w:sz w:val="20"/>
          <w:szCs w:val="20"/>
        </w:rPr>
      </w:pPr>
      <w:r w:rsidDel="00000000" w:rsidR="00000000" w:rsidRPr="00000000">
        <w:rPr/>
        <w:drawing>
          <wp:inline distB="0" distT="0" distL="0" distR="0">
            <wp:extent cx="1798974" cy="1497992"/>
            <wp:effectExtent b="0" l="0" r="0" t="0"/>
            <wp:docPr descr="A picture containing text, ax&#10;&#10;Description automatically generated" id="10" name="image3.png"/>
            <a:graphic>
              <a:graphicData uri="http://schemas.openxmlformats.org/drawingml/2006/picture">
                <pic:pic>
                  <pic:nvPicPr>
                    <pic:cNvPr descr="A picture containing text, ax&#10;&#10;Description automatically generated"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98974" cy="14979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type w:val="nextPage"/>
      <w:pgSz w:h="12240" w:w="15840" w:orient="landscape"/>
      <w:pgMar w:bottom="1440" w:top="1440" w:left="1814" w:right="1440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wentieth Century"/>
  <w:font w:name="Open Sans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right="360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right="360"/>
      <w:rPr>
        <w:color w:val="000000"/>
        <w:sz w:val="20"/>
        <w:szCs w:val="20"/>
      </w:rPr>
    </w:pPr>
    <w:r w:rsidDel="00000000" w:rsidR="00000000" w:rsidRPr="00000000">
      <w:rPr>
        <w:color w:val="808080"/>
        <w:sz w:val="20"/>
        <w:szCs w:val="20"/>
        <w:rtl w:val="0"/>
      </w:rPr>
      <w:t xml:space="preserve">0621-MF-ESAP-F-2022-03-22 </w:t>
    </w:r>
    <w:r w:rsidDel="00000000" w:rsidR="00000000" w:rsidRPr="00000000">
      <w:rPr>
        <w:color w:val="000000"/>
        <w:rtl w:val="0"/>
      </w:rPr>
      <w:tab/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MARFund – </w:t>
    </w:r>
    <w:r w:rsidDel="00000000" w:rsidR="00000000" w:rsidRPr="00000000">
      <w:rPr>
        <w:sz w:val="20"/>
        <w:szCs w:val="20"/>
        <w:rtl w:val="0"/>
      </w:rPr>
      <w:t xml:space="preserve">SGAS</w:t>
    </w:r>
    <w:r w:rsidDel="00000000" w:rsidR="00000000" w:rsidRPr="00000000">
      <w:rPr>
        <w:color w:val="000000"/>
        <w:rtl w:val="0"/>
      </w:rPr>
      <w:tab/>
      <w:tab/>
      <w:tab/>
      <w:tab/>
    </w:r>
    <w:r w:rsidDel="00000000" w:rsidR="00000000" w:rsidRPr="00000000">
      <w:rPr>
        <w:color w:val="c80a0a"/>
      </w:rPr>
      <w:drawing>
        <wp:inline distB="0" distT="0" distL="0" distR="0">
          <wp:extent cx="745653" cy="392069"/>
          <wp:effectExtent b="0" l="0" r="0" t="0"/>
          <wp:docPr descr="Logo&#10;&#10;Description automatically generated" id="11" name="image2.jpg"/>
          <a:graphic>
            <a:graphicData uri="http://schemas.openxmlformats.org/drawingml/2006/picture">
              <pic:pic>
                <pic:nvPicPr>
                  <pic:cNvPr descr="Logo&#10;&#10;Description automatically generated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5653" cy="39206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"/>
      <w:lvlJc w:val="left"/>
      <w:pPr>
        <w:ind w:left="789" w:hanging="432"/>
      </w:pPr>
      <w:rPr/>
    </w:lvl>
    <w:lvl w:ilvl="1">
      <w:start w:val="1"/>
      <w:numFmt w:val="decimal"/>
      <w:lvlText w:val="%1.%2"/>
      <w:lvlJc w:val="left"/>
      <w:pPr>
        <w:ind w:left="933" w:hanging="576"/>
      </w:pPr>
      <w:rPr/>
    </w:lvl>
    <w:lvl w:ilvl="2">
      <w:start w:val="1"/>
      <w:numFmt w:val="decimal"/>
      <w:lvlText w:val="%1.%2.%3"/>
      <w:lvlJc w:val="left"/>
      <w:pPr>
        <w:ind w:left="1077" w:hanging="720"/>
      </w:pPr>
      <w:rPr/>
    </w:lvl>
    <w:lvl w:ilvl="3">
      <w:start w:val="1"/>
      <w:numFmt w:val="decimal"/>
      <w:lvlText w:val="%1.%2.%3.%4"/>
      <w:lvlJc w:val="left"/>
      <w:pPr>
        <w:ind w:left="1221" w:hanging="864.0000000000001"/>
      </w:pPr>
      <w:rPr/>
    </w:lvl>
    <w:lvl w:ilvl="4">
      <w:start w:val="1"/>
      <w:numFmt w:val="decimal"/>
      <w:lvlText w:val="%1.%2.%3.%4.%5"/>
      <w:lvlJc w:val="left"/>
      <w:pPr>
        <w:ind w:left="1365" w:hanging="1008"/>
      </w:pPr>
      <w:rPr/>
    </w:lvl>
    <w:lvl w:ilvl="5">
      <w:start w:val="1"/>
      <w:numFmt w:val="decimal"/>
      <w:lvlText w:val="%1.%2.%3.%4.%5.%6"/>
      <w:lvlJc w:val="left"/>
      <w:pPr>
        <w:ind w:left="1509" w:hanging="1152"/>
      </w:pPr>
      <w:rPr/>
    </w:lvl>
    <w:lvl w:ilvl="6">
      <w:start w:val="1"/>
      <w:numFmt w:val="decimal"/>
      <w:lvlText w:val="%1.%2.%3.%4.%5.%6.%7"/>
      <w:lvlJc w:val="left"/>
      <w:pPr>
        <w:ind w:left="1653" w:hanging="1295"/>
      </w:pPr>
      <w:rPr/>
    </w:lvl>
    <w:lvl w:ilvl="7">
      <w:start w:val="1"/>
      <w:numFmt w:val="decimal"/>
      <w:lvlText w:val="%1.%2.%3.%4.%5.%6.%7.%8"/>
      <w:lvlJc w:val="left"/>
      <w:pPr>
        <w:ind w:left="1797" w:hanging="1440"/>
      </w:pPr>
      <w:rPr/>
    </w:lvl>
    <w:lvl w:ilvl="8">
      <w:start w:val="1"/>
      <w:numFmt w:val="decimal"/>
      <w:lvlText w:val="%1.%2.%3.%4.%5.%6.%7.%8.%9"/>
      <w:lvlJc w:val="left"/>
      <w:pPr>
        <w:ind w:left="1941" w:hanging="15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sz w:val="22"/>
        <w:szCs w:val="22"/>
        <w:lang w:val="es-MX"/>
      </w:rPr>
    </w:rPrDefault>
    <w:pPrDefault>
      <w:pPr>
        <w:spacing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00" w:line="276" w:lineRule="auto"/>
      <w:ind w:left="789" w:hanging="432"/>
    </w:pPr>
    <w:rPr>
      <w:b w:val="1"/>
      <w:smallCaps w:val="1"/>
      <w:color w:val="2b3681"/>
    </w:rPr>
  </w:style>
  <w:style w:type="paragraph" w:styleId="Heading2">
    <w:name w:val="heading 2"/>
    <w:basedOn w:val="Normal"/>
    <w:next w:val="Normal"/>
    <w:pPr>
      <w:spacing w:after="160" w:before="280" w:line="276" w:lineRule="auto"/>
      <w:ind w:left="933" w:hanging="576"/>
    </w:pPr>
    <w:rPr>
      <w:b w:val="1"/>
      <w:smallCaps w:val="1"/>
      <w:color w:val="866e5b"/>
    </w:rPr>
  </w:style>
  <w:style w:type="paragraph" w:styleId="Heading3">
    <w:name w:val="heading 3"/>
    <w:basedOn w:val="Normal"/>
    <w:next w:val="Normal"/>
    <w:pPr>
      <w:spacing w:after="120" w:before="280" w:line="276" w:lineRule="auto"/>
      <w:ind w:left="933" w:hanging="576"/>
    </w:pPr>
    <w:rPr>
      <w:rFonts w:ascii="Open Sans SemiBold" w:cs="Open Sans SemiBold" w:eastAsia="Open Sans SemiBold" w:hAnsi="Open Sans SemiBold"/>
      <w:b w:val="0"/>
      <w:smallCaps w:val="1"/>
      <w:color w:val="d38e24"/>
      <w:sz w:val="20"/>
      <w:szCs w:val="20"/>
    </w:rPr>
  </w:style>
  <w:style w:type="paragraph" w:styleId="Heading4">
    <w:name w:val="heading 4"/>
    <w:basedOn w:val="Normal"/>
    <w:next w:val="Normal"/>
    <w:pPr>
      <w:spacing w:after="120" w:before="300" w:line="276" w:lineRule="auto"/>
      <w:ind w:left="1221" w:hanging="864"/>
    </w:pPr>
    <w:rPr>
      <w:i w:val="1"/>
      <w:smallCaps w:val="1"/>
      <w:color w:val="3a72a7"/>
      <w:sz w:val="20"/>
      <w:szCs w:val="20"/>
    </w:rPr>
  </w:style>
  <w:style w:type="paragraph" w:styleId="Heading5">
    <w:name w:val="heading 5"/>
    <w:basedOn w:val="Normal"/>
    <w:next w:val="Normal"/>
    <w:pPr>
      <w:spacing w:before="300" w:line="276" w:lineRule="auto"/>
      <w:ind w:left="1365" w:hanging="1008"/>
    </w:pPr>
    <w:rPr>
      <w:smallCaps w:val="1"/>
      <w:color w:val="1481ab"/>
      <w:sz w:val="18"/>
      <w:szCs w:val="18"/>
    </w:rPr>
  </w:style>
  <w:style w:type="paragraph" w:styleId="Heading6">
    <w:name w:val="heading 6"/>
    <w:basedOn w:val="Normal"/>
    <w:next w:val="Normal"/>
    <w:pPr>
      <w:pBdr>
        <w:bottom w:color="1cade4" w:space="1" w:sz="6" w:val="dotted"/>
      </w:pBdr>
      <w:spacing w:before="300" w:line="276" w:lineRule="auto"/>
      <w:ind w:left="1509" w:hanging="1152"/>
    </w:pPr>
    <w:rPr>
      <w:smallCaps w:val="1"/>
      <w:color w:val="1481ab"/>
    </w:rPr>
  </w:style>
  <w:style w:type="paragraph" w:styleId="Title">
    <w:name w:val="Title"/>
    <w:basedOn w:val="Normal"/>
    <w:next w:val="Normal"/>
    <w:pPr>
      <w:spacing w:before="720" w:lineRule="auto"/>
    </w:pPr>
    <w:rPr>
      <w:smallCaps w:val="1"/>
      <w:color w:val="2b3681"/>
      <w:sz w:val="36"/>
      <w:szCs w:val="36"/>
    </w:rPr>
  </w:style>
  <w:style w:type="paragraph" w:styleId="Normal" w:default="1">
    <w:name w:val="Normal"/>
    <w:qFormat w:val="1"/>
    <w:rsid w:val="00C239A0"/>
    <w:rPr>
      <w:rFonts w:cs="Times New Roman" w:eastAsia="Times New Roman"/>
      <w:szCs w:val="24"/>
    </w:rPr>
  </w:style>
  <w:style w:type="paragraph" w:styleId="Ttulo1">
    <w:name w:val="heading 1"/>
    <w:basedOn w:val="Normal"/>
    <w:next w:val="Normal"/>
    <w:link w:val="Ttulo1Car"/>
    <w:uiPriority w:val="9"/>
    <w:qFormat w:val="1"/>
    <w:rsid w:val="00A468AD"/>
    <w:pPr>
      <w:numPr>
        <w:numId w:val="1"/>
      </w:numPr>
      <w:spacing w:before="200" w:line="276" w:lineRule="auto"/>
      <w:outlineLvl w:val="0"/>
    </w:pPr>
    <w:rPr>
      <w:rFonts w:cs="Times New Roman (Body CS)" w:eastAsiaTheme="minorEastAsia"/>
      <w:b w:val="1"/>
      <w:bCs w:val="1"/>
      <w:caps w:val="1"/>
      <w:color w:val="2b3681"/>
      <w:spacing w:val="15"/>
    </w:rPr>
  </w:style>
  <w:style w:type="paragraph" w:styleId="Ttulo2">
    <w:name w:val="heading 2"/>
    <w:basedOn w:val="Normal"/>
    <w:next w:val="MARFUNDNUMBERED"/>
    <w:link w:val="Ttulo2Car"/>
    <w:uiPriority w:val="9"/>
    <w:semiHidden w:val="1"/>
    <w:unhideWhenUsed w:val="1"/>
    <w:qFormat w:val="1"/>
    <w:rsid w:val="00BE4CB0"/>
    <w:pPr>
      <w:numPr>
        <w:ilvl w:val="1"/>
        <w:numId w:val="1"/>
      </w:numPr>
      <w:spacing w:after="160" w:before="280" w:line="276" w:lineRule="auto"/>
      <w:outlineLvl w:val="1"/>
    </w:pPr>
    <w:rPr>
      <w:rFonts w:eastAsiaTheme="minorEastAsia"/>
      <w:b w:val="1"/>
      <w:bCs w:val="1"/>
      <w:caps w:val="1"/>
      <w:color w:val="866e5b"/>
      <w:spacing w:val="15"/>
      <w:lang w:val="es-ES"/>
    </w:rPr>
  </w:style>
  <w:style w:type="paragraph" w:styleId="Ttulo3">
    <w:name w:val="heading 3"/>
    <w:basedOn w:val="Ttulo2"/>
    <w:next w:val="MARFUNDNUMBERED"/>
    <w:link w:val="Ttulo3Car"/>
    <w:uiPriority w:val="9"/>
    <w:semiHidden w:val="1"/>
    <w:unhideWhenUsed w:val="1"/>
    <w:qFormat w:val="1"/>
    <w:rsid w:val="00AE4E8E"/>
    <w:pPr>
      <w:numPr>
        <w:ilvl w:val="2"/>
      </w:numPr>
      <w:spacing w:after="120"/>
      <w:outlineLvl w:val="2"/>
    </w:pPr>
    <w:rPr>
      <w:rFonts w:ascii="Open Sans SemiBold" w:cs="Open Sans SemiBold" w:hAnsi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MARFUNDNUMBERED"/>
    <w:link w:val="Ttulo4Car"/>
    <w:uiPriority w:val="9"/>
    <w:semiHidden w:val="1"/>
    <w:unhideWhenUsed w:val="1"/>
    <w:qFormat w:val="1"/>
    <w:rsid w:val="00117A24"/>
    <w:pPr>
      <w:numPr>
        <w:ilvl w:val="3"/>
        <w:numId w:val="1"/>
      </w:numPr>
      <w:spacing w:after="120" w:before="300" w:line="276" w:lineRule="auto"/>
      <w:outlineLvl w:val="3"/>
    </w:pPr>
    <w:rPr>
      <w:rFonts w:eastAsiaTheme="minorEastAsia"/>
      <w:i w:val="1"/>
      <w:iCs w:val="1"/>
      <w:caps w:val="1"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117A24"/>
    <w:pPr>
      <w:numPr>
        <w:ilvl w:val="4"/>
        <w:numId w:val="1"/>
      </w:numPr>
      <w:spacing w:before="300" w:line="276" w:lineRule="auto"/>
      <w:outlineLvl w:val="4"/>
    </w:pPr>
    <w:rPr>
      <w:rFonts w:cstheme="minorBidi" w:eastAsiaTheme="minorEastAsia"/>
      <w:caps w:val="1"/>
      <w:color w:val="1481ab" w:themeColor="accent1" w:themeShade="0000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117A24"/>
    <w:pPr>
      <w:numPr>
        <w:ilvl w:val="5"/>
        <w:numId w:val="1"/>
      </w:numPr>
      <w:pBdr>
        <w:bottom w:color="1cade4" w:space="1" w:sz="6" w:themeColor="accent1" w:val="dotted"/>
      </w:pBdr>
      <w:spacing w:before="300" w:line="276" w:lineRule="auto"/>
      <w:outlineLvl w:val="5"/>
    </w:pPr>
    <w:rPr>
      <w:rFonts w:cstheme="minorBidi" w:eastAsiaTheme="minorEastAsia"/>
      <w:caps w:val="1"/>
      <w:color w:val="1481ab" w:themeColor="accent1" w:themeShade="0000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117A24"/>
    <w:pPr>
      <w:numPr>
        <w:ilvl w:val="6"/>
        <w:numId w:val="1"/>
      </w:numPr>
      <w:spacing w:before="300" w:line="276" w:lineRule="auto"/>
      <w:ind w:left="1656"/>
      <w:outlineLvl w:val="6"/>
    </w:pPr>
    <w:rPr>
      <w:rFonts w:cstheme="minorBidi" w:eastAsiaTheme="minorEastAsia"/>
      <w:caps w:val="1"/>
      <w:color w:val="1481ab" w:themeColor="accent1" w:themeShade="0000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117A24"/>
    <w:pPr>
      <w:numPr>
        <w:ilvl w:val="7"/>
        <w:numId w:val="1"/>
      </w:numPr>
      <w:spacing w:before="300" w:line="276" w:lineRule="auto"/>
      <w:ind w:left="1800"/>
      <w:outlineLvl w:val="7"/>
    </w:pPr>
    <w:rPr>
      <w:rFonts w:cstheme="minorBidi" w:eastAsiaTheme="minorEastAsia"/>
      <w:caps w:val="1"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117A24"/>
    <w:pPr>
      <w:numPr>
        <w:ilvl w:val="8"/>
        <w:numId w:val="1"/>
      </w:numPr>
      <w:spacing w:before="300" w:line="276" w:lineRule="auto"/>
      <w:ind w:left="1944"/>
      <w:outlineLvl w:val="8"/>
    </w:pPr>
    <w:rPr>
      <w:rFonts w:cstheme="minorBidi" w:eastAsiaTheme="minorEastAsia"/>
      <w:i w:val="1"/>
      <w:caps w:val="1"/>
      <w:spacing w:val="10"/>
      <w:sz w:val="18"/>
      <w:szCs w:val="1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 w:val="1"/>
    <w:rsid w:val="00D80B80"/>
    <w:pPr>
      <w:spacing w:before="720"/>
    </w:pPr>
    <w:rPr>
      <w:caps w:val="1"/>
      <w:color w:val="2b3681"/>
      <w:spacing w:val="10"/>
      <w:kern w:val="28"/>
      <w:sz w:val="36"/>
      <w:szCs w:val="36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ar" w:customStyle="1">
    <w:name w:val="Título 1 Car"/>
    <w:basedOn w:val="Fuentedeprrafopredeter"/>
    <w:link w:val="Ttulo1"/>
    <w:uiPriority w:val="9"/>
    <w:rsid w:val="00A468AD"/>
    <w:rPr>
      <w:rFonts w:ascii="Open Sans" w:cs="Times New Roman (Body CS)" w:hAnsi="Open Sans"/>
      <w:b w:val="1"/>
      <w:bCs w:val="1"/>
      <w:caps w:val="1"/>
      <w:color w:val="2b3681"/>
      <w:spacing w:val="15"/>
      <w:szCs w:val="24"/>
    </w:rPr>
  </w:style>
  <w:style w:type="character" w:styleId="Ttulo2Car" w:customStyle="1">
    <w:name w:val="Título 2 Car"/>
    <w:basedOn w:val="Fuentedeprrafopredeter"/>
    <w:link w:val="Ttulo2"/>
    <w:uiPriority w:val="9"/>
    <w:rsid w:val="00BE4CB0"/>
    <w:rPr>
      <w:rFonts w:ascii="Open Sans" w:cs="Times New Roman" w:hAnsi="Open Sans"/>
      <w:b w:val="1"/>
      <w:bCs w:val="1"/>
      <w:caps w:val="1"/>
      <w:color w:val="866e5b"/>
      <w:spacing w:val="15"/>
      <w:szCs w:val="24"/>
      <w:lang w:val="es-ES"/>
    </w:rPr>
  </w:style>
  <w:style w:type="character" w:styleId="Ttulo3Car" w:customStyle="1">
    <w:name w:val="Título 3 Car"/>
    <w:basedOn w:val="Fuentedeprrafopredeter"/>
    <w:link w:val="Ttulo3"/>
    <w:rsid w:val="00AE4E8E"/>
    <w:rPr>
      <w:rFonts w:ascii="Open Sans SemiBold" w:cs="Open Sans SemiBold" w:hAnsi="Open Sans SemiBold"/>
      <w:caps w:val="1"/>
      <w:color w:val="d38e24"/>
      <w:spacing w:val="15"/>
      <w:sz w:val="20"/>
      <w:szCs w:val="20"/>
      <w:lang w:val="es-ES"/>
    </w:rPr>
  </w:style>
  <w:style w:type="character" w:styleId="Ttulo4Car" w:customStyle="1">
    <w:name w:val="Título 4 Car"/>
    <w:basedOn w:val="Fuentedeprrafopredeter"/>
    <w:link w:val="Ttulo4"/>
    <w:uiPriority w:val="9"/>
    <w:rsid w:val="00AA01B4"/>
    <w:rPr>
      <w:rFonts w:ascii="Open Sans" w:cs="Times New Roman" w:hAnsi="Open Sans"/>
      <w:i w:val="1"/>
      <w:iCs w:val="1"/>
      <w:caps w:val="1"/>
      <w:color w:val="3a72a7"/>
      <w:spacing w:val="10"/>
      <w:sz w:val="20"/>
      <w:szCs w:val="20"/>
      <w:lang w:val="es-ES"/>
    </w:rPr>
  </w:style>
  <w:style w:type="character" w:styleId="Ttulo5Car" w:customStyle="1">
    <w:name w:val="Título 5 Car"/>
    <w:basedOn w:val="Fuentedeprrafopredeter"/>
    <w:link w:val="Ttulo5"/>
    <w:uiPriority w:val="9"/>
    <w:rsid w:val="009242E6"/>
    <w:rPr>
      <w:rFonts w:ascii="Open Sans" w:hAnsi="Open Sans"/>
      <w:caps w:val="1"/>
      <w:color w:val="1481ab" w:themeColor="accent1" w:themeShade="0000BF"/>
      <w:spacing w:val="10"/>
      <w:sz w:val="18"/>
      <w:szCs w:val="18"/>
      <w:lang w:val="es-ES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5451EA"/>
    <w:rPr>
      <w:rFonts w:ascii="Open Sans" w:hAnsi="Open Sans"/>
      <w:caps w:val="1"/>
      <w:color w:val="1481ab" w:themeColor="accent1" w:themeShade="0000BF"/>
      <w:spacing w:val="10"/>
      <w:szCs w:val="24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5451EA"/>
    <w:rPr>
      <w:rFonts w:ascii="Open Sans" w:hAnsi="Open Sans"/>
      <w:caps w:val="1"/>
      <w:color w:val="1481ab" w:themeColor="accent1" w:themeShade="0000BF"/>
      <w:spacing w:val="10"/>
      <w:szCs w:val="24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5451EA"/>
    <w:rPr>
      <w:rFonts w:ascii="Open Sans" w:hAnsi="Open Sans"/>
      <w:caps w:val="1"/>
      <w:spacing w:val="10"/>
      <w:sz w:val="18"/>
      <w:szCs w:val="1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5451EA"/>
    <w:rPr>
      <w:rFonts w:ascii="Open Sans" w:hAnsi="Open Sans"/>
      <w:i w:val="1"/>
      <w:caps w:val="1"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unhideWhenUsed w:val="1"/>
    <w:qFormat w:val="1"/>
    <w:rsid w:val="005451EA"/>
    <w:pPr>
      <w:spacing w:after="200" w:before="200" w:line="276" w:lineRule="auto"/>
    </w:pPr>
    <w:rPr>
      <w:rFonts w:cstheme="minorBidi" w:eastAsiaTheme="minorEastAsia"/>
      <w:b w:val="1"/>
      <w:bCs w:val="1"/>
      <w:color w:val="1481ab" w:themeColor="accent1" w:themeShade="0000BF"/>
      <w:sz w:val="16"/>
      <w:szCs w:val="16"/>
    </w:rPr>
  </w:style>
  <w:style w:type="character" w:styleId="TtuloCar" w:customStyle="1">
    <w:name w:val="Título Car"/>
    <w:basedOn w:val="Fuentedeprrafopredeter"/>
    <w:link w:val="Ttulo"/>
    <w:uiPriority w:val="10"/>
    <w:rsid w:val="00D80B80"/>
    <w:rPr>
      <w:rFonts w:ascii="Open Sans" w:cs="Open Sans" w:eastAsia="Times New Roman" w:hAnsi="Open Sans"/>
      <w:caps w:val="1"/>
      <w:color w:val="2b3681"/>
      <w:spacing w:val="10"/>
      <w:kern w:val="28"/>
      <w:sz w:val="36"/>
      <w:szCs w:val="36"/>
    </w:rPr>
  </w:style>
  <w:style w:type="paragraph" w:styleId="Subttulo">
    <w:name w:val="Subtitle"/>
    <w:basedOn w:val="Normal"/>
    <w:next w:val="Normal"/>
    <w:link w:val="SubttuloCar"/>
    <w:uiPriority w:val="11"/>
    <w:qFormat w:val="1"/>
    <w:pPr>
      <w:spacing w:after="200" w:before="200"/>
    </w:pPr>
    <w:rPr>
      <w:rFonts w:ascii="Open Sans SemiBold" w:cs="Open Sans SemiBold" w:eastAsia="Open Sans SemiBold" w:hAnsi="Open Sans SemiBold"/>
      <w:b w:val="1"/>
      <w:smallCaps w:val="1"/>
      <w:color w:val="9d816a"/>
    </w:rPr>
  </w:style>
  <w:style w:type="character" w:styleId="SubttuloCar" w:customStyle="1">
    <w:name w:val="Subtítulo Car"/>
    <w:basedOn w:val="Fuentedeprrafopredeter"/>
    <w:link w:val="Subttulo"/>
    <w:uiPriority w:val="11"/>
    <w:rsid w:val="00A14713"/>
    <w:rPr>
      <w:rFonts w:ascii="Open Sans SemiBold" w:cs="Open Sans SemiBold" w:hAnsi="Open Sans SemiBold"/>
      <w:b w:val="1"/>
      <w:bCs w:val="1"/>
      <w:caps w:val="1"/>
      <w:color w:val="9d816a"/>
      <w:spacing w:val="10"/>
      <w:szCs w:val="24"/>
    </w:rPr>
  </w:style>
  <w:style w:type="character" w:styleId="Textoennegrita">
    <w:name w:val="Strong"/>
    <w:uiPriority w:val="22"/>
    <w:qFormat w:val="1"/>
    <w:rsid w:val="005451EA"/>
    <w:rPr>
      <w:b w:val="1"/>
      <w:bCs w:val="1"/>
    </w:rPr>
  </w:style>
  <w:style w:type="character" w:styleId="nfasis">
    <w:name w:val="Emphasis"/>
    <w:uiPriority w:val="20"/>
    <w:qFormat w:val="1"/>
    <w:rsid w:val="00434537"/>
    <w:rPr>
      <w:caps w:val="1"/>
      <w:color w:val="2b3681"/>
      <w:spacing w:val="5"/>
    </w:rPr>
  </w:style>
  <w:style w:type="paragraph" w:styleId="Sinespaciado">
    <w:name w:val="No Spacing"/>
    <w:basedOn w:val="Normal"/>
    <w:link w:val="SinespaciadoCar"/>
    <w:uiPriority w:val="1"/>
    <w:qFormat w:val="1"/>
    <w:rsid w:val="005451EA"/>
    <w:rPr>
      <w:rFonts w:cstheme="minorBidi" w:eastAsiaTheme="minorEastAsia"/>
      <w:szCs w:val="20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5451EA"/>
    <w:rPr>
      <w:sz w:val="20"/>
      <w:szCs w:val="20"/>
    </w:rPr>
  </w:style>
  <w:style w:type="paragraph" w:styleId="Prrafodelista">
    <w:name w:val="List Paragraph"/>
    <w:aliases w:val="List Paragraph-ExecSummary,Bullets,List Paragraph (numbered (a)),Medium Grid 1 Accent 2,List Paragraph1,WB Para,Párrafo de lista1,Paragraphe de liste1,List Paragraph11,Numbered List Paragraph,ADB paragraph numbering,List bullet"/>
    <w:basedOn w:val="Normal"/>
    <w:link w:val="PrrafodelistaCar"/>
    <w:uiPriority w:val="34"/>
    <w:qFormat w:val="1"/>
    <w:rsid w:val="005451EA"/>
    <w:pPr>
      <w:spacing w:after="200" w:before="200" w:line="276" w:lineRule="auto"/>
      <w:ind w:left="720"/>
      <w:contextualSpacing w:val="1"/>
    </w:pPr>
    <w:rPr>
      <w:rFonts w:cstheme="minorBidi" w:eastAsiaTheme="minorEastAsia"/>
      <w:szCs w:val="20"/>
    </w:rPr>
  </w:style>
  <w:style w:type="paragraph" w:styleId="Cita">
    <w:name w:val="Quote"/>
    <w:basedOn w:val="Normal"/>
    <w:next w:val="Normal"/>
    <w:link w:val="CitaCar"/>
    <w:uiPriority w:val="29"/>
    <w:qFormat w:val="1"/>
    <w:rsid w:val="005451EA"/>
    <w:pPr>
      <w:spacing w:after="200" w:before="200" w:line="276" w:lineRule="auto"/>
    </w:pPr>
    <w:rPr>
      <w:rFonts w:cstheme="minorBidi" w:eastAsiaTheme="minorEastAsia"/>
      <w:i w:val="1"/>
      <w:iCs w:val="1"/>
      <w:szCs w:val="20"/>
    </w:rPr>
  </w:style>
  <w:style w:type="character" w:styleId="CitaCar" w:customStyle="1">
    <w:name w:val="Cita Car"/>
    <w:basedOn w:val="Fuentedeprrafopredeter"/>
    <w:link w:val="Cita"/>
    <w:uiPriority w:val="29"/>
    <w:rsid w:val="005451EA"/>
    <w:rPr>
      <w:i w:val="1"/>
      <w:iCs w:val="1"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5451EA"/>
    <w:pPr>
      <w:pBdr>
        <w:top w:color="1cade4" w:space="10" w:sz="4" w:themeColor="accent1" w:val="single"/>
        <w:left w:color="1cade4" w:space="10" w:sz="4" w:themeColor="accent1" w:val="single"/>
      </w:pBdr>
      <w:spacing w:before="200" w:line="276" w:lineRule="auto"/>
      <w:ind w:left="1296" w:right="1152"/>
    </w:pPr>
    <w:rPr>
      <w:rFonts w:cstheme="minorBidi" w:eastAsiaTheme="minorEastAsia"/>
      <w:i w:val="1"/>
      <w:iCs w:val="1"/>
      <w:color w:val="1cade4" w:themeColor="accent1"/>
      <w:szCs w:val="20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5451EA"/>
    <w:rPr>
      <w:i w:val="1"/>
      <w:iCs w:val="1"/>
      <w:color w:val="1cade4" w:themeColor="accent1"/>
      <w:sz w:val="20"/>
      <w:szCs w:val="20"/>
    </w:rPr>
  </w:style>
  <w:style w:type="character" w:styleId="nfasissutil">
    <w:name w:val="Subtle Emphasis"/>
    <w:uiPriority w:val="19"/>
    <w:qFormat w:val="1"/>
    <w:rsid w:val="005451EA"/>
    <w:rPr>
      <w:i w:val="1"/>
      <w:iCs w:val="1"/>
      <w:color w:val="0d5571" w:themeColor="accent1" w:themeShade="00007F"/>
    </w:rPr>
  </w:style>
  <w:style w:type="character" w:styleId="nfasisintenso">
    <w:name w:val="Intense Emphasis"/>
    <w:uiPriority w:val="21"/>
    <w:qFormat w:val="1"/>
    <w:rsid w:val="005451EA"/>
    <w:rPr>
      <w:b w:val="1"/>
      <w:bCs w:val="1"/>
      <w:caps w:val="1"/>
      <w:color w:val="0d5571" w:themeColor="accent1" w:themeShade="00007F"/>
      <w:spacing w:val="10"/>
    </w:rPr>
  </w:style>
  <w:style w:type="character" w:styleId="Referenciasutil">
    <w:name w:val="Subtle Reference"/>
    <w:uiPriority w:val="31"/>
    <w:qFormat w:val="1"/>
    <w:rsid w:val="005451EA"/>
    <w:rPr>
      <w:b w:val="1"/>
      <w:bCs w:val="1"/>
      <w:color w:val="1cade4" w:themeColor="accent1"/>
    </w:rPr>
  </w:style>
  <w:style w:type="character" w:styleId="Referenciaintensa">
    <w:name w:val="Intense Reference"/>
    <w:uiPriority w:val="32"/>
    <w:qFormat w:val="1"/>
    <w:rsid w:val="00A14713"/>
    <w:rPr>
      <w:b w:val="1"/>
      <w:bCs w:val="1"/>
      <w:i w:val="0"/>
      <w:iCs w:val="1"/>
      <w:caps w:val="1"/>
      <w:color w:val="c00000"/>
      <w:sz w:val="28"/>
    </w:rPr>
  </w:style>
  <w:style w:type="character" w:styleId="Ttulodellibro">
    <w:name w:val="Book Title"/>
    <w:uiPriority w:val="33"/>
    <w:qFormat w:val="1"/>
    <w:rsid w:val="005451EA"/>
    <w:rPr>
      <w:b w:val="1"/>
      <w:bCs w:val="1"/>
      <w:i w:val="1"/>
      <w:iCs w:val="1"/>
      <w:spacing w:val="9"/>
    </w:rPr>
  </w:style>
  <w:style w:type="paragraph" w:styleId="TtuloTDC">
    <w:name w:val="TOC Heading"/>
    <w:basedOn w:val="Ttulo1"/>
    <w:next w:val="Normal"/>
    <w:uiPriority w:val="39"/>
    <w:semiHidden w:val="1"/>
    <w:unhideWhenUsed w:val="1"/>
    <w:qFormat w:val="1"/>
    <w:rsid w:val="005451EA"/>
    <w:pPr>
      <w:outlineLvl w:val="9"/>
    </w:pPr>
  </w:style>
  <w:style w:type="paragraph" w:styleId="TDC1">
    <w:name w:val="toc 1"/>
    <w:basedOn w:val="Normal"/>
    <w:next w:val="Normal"/>
    <w:autoRedefine w:val="1"/>
    <w:uiPriority w:val="39"/>
    <w:unhideWhenUsed w:val="1"/>
    <w:rsid w:val="00F874EE"/>
    <w:pPr>
      <w:spacing w:after="100" w:before="200" w:line="276" w:lineRule="auto"/>
    </w:pPr>
    <w:rPr>
      <w:rFonts w:cstheme="minorBidi" w:eastAsiaTheme="minorEastAsia"/>
      <w:szCs w:val="20"/>
    </w:rPr>
  </w:style>
  <w:style w:type="paragraph" w:styleId="TDC2">
    <w:name w:val="toc 2"/>
    <w:basedOn w:val="Normal"/>
    <w:next w:val="Normal"/>
    <w:autoRedefine w:val="1"/>
    <w:uiPriority w:val="39"/>
    <w:unhideWhenUsed w:val="1"/>
    <w:rsid w:val="00F874EE"/>
    <w:pPr>
      <w:spacing w:after="100" w:before="200" w:line="276" w:lineRule="auto"/>
      <w:ind w:left="220"/>
    </w:pPr>
    <w:rPr>
      <w:rFonts w:cstheme="minorBidi" w:eastAsiaTheme="minorEastAsia"/>
      <w:szCs w:val="20"/>
    </w:rPr>
  </w:style>
  <w:style w:type="paragraph" w:styleId="TDC3">
    <w:name w:val="toc 3"/>
    <w:basedOn w:val="Normal"/>
    <w:next w:val="Normal"/>
    <w:autoRedefine w:val="1"/>
    <w:uiPriority w:val="39"/>
    <w:unhideWhenUsed w:val="1"/>
    <w:rsid w:val="0064117A"/>
    <w:pPr>
      <w:tabs>
        <w:tab w:val="left" w:pos="1200"/>
        <w:tab w:val="right" w:leader="dot" w:pos="9350"/>
      </w:tabs>
      <w:spacing w:after="100" w:before="200" w:line="276" w:lineRule="auto"/>
      <w:ind w:left="440"/>
    </w:pPr>
    <w:rPr>
      <w:rFonts w:cstheme="minorBidi" w:eastAsiaTheme="minorEastAsia"/>
      <w:szCs w:val="20"/>
    </w:rPr>
  </w:style>
  <w:style w:type="character" w:styleId="Hipervnculo">
    <w:name w:val="Hyperlink"/>
    <w:basedOn w:val="Fuentedeprrafopredeter"/>
    <w:uiPriority w:val="99"/>
    <w:unhideWhenUsed w:val="1"/>
    <w:rsid w:val="00F874EE"/>
    <w:rPr>
      <w:color w:val="6b9f25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 w:val="1"/>
    <w:rsid w:val="007A44C9"/>
    <w:pPr>
      <w:tabs>
        <w:tab w:val="center" w:pos="4680"/>
        <w:tab w:val="right" w:pos="9360"/>
      </w:tabs>
    </w:pPr>
    <w:rPr>
      <w:rFonts w:cstheme="minorBidi" w:eastAsiaTheme="minorEastAsia"/>
      <w:szCs w:val="20"/>
    </w:rPr>
  </w:style>
  <w:style w:type="character" w:styleId="EncabezadoCar" w:customStyle="1">
    <w:name w:val="Encabezado Car"/>
    <w:basedOn w:val="Fuentedeprrafopredeter"/>
    <w:link w:val="Encabezado"/>
    <w:uiPriority w:val="99"/>
    <w:rsid w:val="007A44C9"/>
    <w:rPr>
      <w:rFonts w:ascii="Open Sans" w:hAnsi="Open Sans"/>
      <w:szCs w:val="20"/>
    </w:rPr>
  </w:style>
  <w:style w:type="paragraph" w:styleId="Piedepgina">
    <w:name w:val="footer"/>
    <w:basedOn w:val="Normal"/>
    <w:link w:val="PiedepginaCar"/>
    <w:uiPriority w:val="99"/>
    <w:unhideWhenUsed w:val="1"/>
    <w:rsid w:val="007A44C9"/>
    <w:pPr>
      <w:tabs>
        <w:tab w:val="center" w:pos="4680"/>
        <w:tab w:val="right" w:pos="9360"/>
      </w:tabs>
    </w:pPr>
    <w:rPr>
      <w:rFonts w:cstheme="minorBidi" w:eastAsiaTheme="minorEastAsia"/>
      <w:szCs w:val="20"/>
    </w:rPr>
  </w:style>
  <w:style w:type="character" w:styleId="PiedepginaCar" w:customStyle="1">
    <w:name w:val="Pie de página Car"/>
    <w:basedOn w:val="Fuentedeprrafopredeter"/>
    <w:link w:val="Piedepgina"/>
    <w:uiPriority w:val="99"/>
    <w:rsid w:val="007A44C9"/>
    <w:rPr>
      <w:rFonts w:ascii="Open Sans" w:hAnsi="Open Sans"/>
      <w:szCs w:val="20"/>
    </w:rPr>
  </w:style>
  <w:style w:type="character" w:styleId="Nmerodepgina">
    <w:name w:val="page number"/>
    <w:basedOn w:val="Fuentedeprrafopredeter"/>
    <w:uiPriority w:val="99"/>
    <w:semiHidden w:val="1"/>
    <w:unhideWhenUsed w:val="1"/>
    <w:rsid w:val="007A44C9"/>
  </w:style>
  <w:style w:type="table" w:styleId="Tablaconcuadrcula">
    <w:name w:val="Table Grid"/>
    <w:basedOn w:val="Tablanormal"/>
    <w:rsid w:val="00C93466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notapie">
    <w:name w:val="footnote text"/>
    <w:basedOn w:val="Normal"/>
    <w:link w:val="TextonotapieCar"/>
    <w:uiPriority w:val="99"/>
    <w:unhideWhenUsed w:val="1"/>
    <w:rsid w:val="00456121"/>
    <w:rPr>
      <w:rFonts w:cstheme="minorBidi" w:eastAsiaTheme="minorEastAsia"/>
      <w:sz w:val="20"/>
      <w:szCs w:val="20"/>
    </w:rPr>
  </w:style>
  <w:style w:type="character" w:styleId="TextonotapieCar" w:customStyle="1">
    <w:name w:val="Texto nota pie Car"/>
    <w:basedOn w:val="Fuentedeprrafopredeter"/>
    <w:link w:val="Textonotapie"/>
    <w:uiPriority w:val="99"/>
    <w:rsid w:val="00456121"/>
    <w:rPr>
      <w:rFonts w:ascii="Open Sans" w:hAnsi="Open Sans"/>
      <w:sz w:val="20"/>
      <w:szCs w:val="20"/>
    </w:rPr>
  </w:style>
  <w:style w:type="character" w:styleId="Refdenotaalpie">
    <w:name w:val="footnote reference"/>
    <w:basedOn w:val="Fuentedeprrafopredeter"/>
    <w:uiPriority w:val="99"/>
    <w:semiHidden w:val="1"/>
    <w:unhideWhenUsed w:val="1"/>
    <w:rsid w:val="00456121"/>
    <w:rPr>
      <w:vertAlign w:val="superscript"/>
    </w:rPr>
  </w:style>
  <w:style w:type="paragraph" w:styleId="FOOTNOTECOCO" w:customStyle="1">
    <w:name w:val="FOOTNOTE COCO"/>
    <w:basedOn w:val="Textonotapie"/>
    <w:qFormat w:val="1"/>
    <w:rsid w:val="00264BAA"/>
    <w:rPr>
      <w:rFonts w:cs="Open Sans"/>
      <w:sz w:val="16"/>
      <w:szCs w:val="16"/>
    </w:rPr>
  </w:style>
  <w:style w:type="paragraph" w:styleId="Default" w:customStyle="1">
    <w:name w:val="Default"/>
    <w:rsid w:val="0002172B"/>
    <w:pPr>
      <w:autoSpaceDE w:val="0"/>
      <w:autoSpaceDN w:val="0"/>
      <w:adjustRightInd w:val="0"/>
      <w:spacing w:line="240" w:lineRule="auto"/>
    </w:pPr>
    <w:rPr>
      <w:rFonts w:ascii="Arial" w:cs="Arial" w:hAnsi="Arial"/>
      <w:color w:val="000000"/>
      <w:sz w:val="24"/>
      <w:szCs w:val="24"/>
      <w:lang w:val="en-US"/>
    </w:rPr>
  </w:style>
  <w:style w:type="paragraph" w:styleId="CBFNUMBERING" w:customStyle="1">
    <w:name w:val="CBF NUMBERING"/>
    <w:basedOn w:val="Prrafodelista"/>
    <w:qFormat w:val="1"/>
    <w:rsid w:val="00DE363D"/>
    <w:pPr>
      <w:numPr>
        <w:numId w:val="2"/>
      </w:numPr>
    </w:pPr>
  </w:style>
  <w:style w:type="paragraph" w:styleId="NormalWeb">
    <w:name w:val="Normal (Web)"/>
    <w:basedOn w:val="Normal"/>
    <w:uiPriority w:val="99"/>
    <w:semiHidden w:val="1"/>
    <w:unhideWhenUsed w:val="1"/>
    <w:rsid w:val="0027102A"/>
    <w:pPr>
      <w:spacing w:after="100" w:afterAutospacing="1" w:before="100" w:beforeAutospacing="1"/>
    </w:pPr>
  </w:style>
  <w:style w:type="paragraph" w:styleId="Tabladeilustraciones">
    <w:name w:val="table of figures"/>
    <w:basedOn w:val="Normal"/>
    <w:next w:val="Normal"/>
    <w:uiPriority w:val="99"/>
    <w:unhideWhenUsed w:val="1"/>
    <w:rsid w:val="00BB6EA2"/>
    <w:pPr>
      <w:ind w:left="440" w:hanging="440"/>
    </w:pPr>
    <w:rPr>
      <w:smallCaps w:val="1"/>
      <w:szCs w:val="20"/>
    </w:rPr>
  </w:style>
  <w:style w:type="paragraph" w:styleId="MARFUNDNUMBERED" w:customStyle="1">
    <w:name w:val="MARFUND NUMBERED"/>
    <w:basedOn w:val="Prrafodelista"/>
    <w:qFormat w:val="1"/>
    <w:rsid w:val="004C6CFB"/>
    <w:pPr>
      <w:tabs>
        <w:tab w:val="num" w:pos="720"/>
      </w:tabs>
      <w:spacing w:after="120" w:before="0"/>
      <w:ind w:hanging="720"/>
      <w:contextualSpacing w:val="0"/>
      <w:jc w:val="both"/>
    </w:pPr>
    <w:rPr>
      <w:rFonts w:cs="Open Sans" w:eastAsia="Times New Roman"/>
      <w:szCs w:val="22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024964"/>
    <w:rPr>
      <w:rFonts w:ascii="Times New Roman" w:hAnsi="Times New Roman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024964"/>
    <w:rPr>
      <w:rFonts w:ascii="Times New Roman" w:cs="Times New Roman" w:eastAsia="Times New Roman" w:hAnsi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9063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9063B8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9063B8"/>
    <w:rPr>
      <w:rFonts w:ascii="Open Sans" w:cs="Open Sans" w:eastAsia="Times New Roman" w:hAnsi="Open Sans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9063B8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9063B8"/>
    <w:rPr>
      <w:rFonts w:ascii="Open Sans" w:cs="Open Sans" w:eastAsia="Times New Roman" w:hAnsi="Open Sans"/>
      <w:b w:val="1"/>
      <w:bCs w:val="1"/>
      <w:sz w:val="20"/>
      <w:szCs w:val="20"/>
    </w:rPr>
  </w:style>
  <w:style w:type="paragraph" w:styleId="Revisin">
    <w:name w:val="Revision"/>
    <w:hidden w:val="1"/>
    <w:uiPriority w:val="99"/>
    <w:semiHidden w:val="1"/>
    <w:rsid w:val="006717AC"/>
    <w:pPr>
      <w:spacing w:line="240" w:lineRule="auto"/>
    </w:pPr>
    <w:rPr>
      <w:rFonts w:eastAsia="Times New Roman"/>
    </w:rPr>
  </w:style>
  <w:style w:type="numbering" w:styleId="CurrentList1" w:customStyle="1">
    <w:name w:val="Current List1"/>
    <w:uiPriority w:val="99"/>
    <w:rsid w:val="00474659"/>
  </w:style>
  <w:style w:type="numbering" w:styleId="CurrentList2" w:customStyle="1">
    <w:name w:val="Current List2"/>
    <w:uiPriority w:val="99"/>
    <w:rsid w:val="000A7938"/>
  </w:style>
  <w:style w:type="numbering" w:styleId="CurrentList3" w:customStyle="1">
    <w:name w:val="Current List3"/>
    <w:uiPriority w:val="99"/>
    <w:rsid w:val="002F54D1"/>
  </w:style>
  <w:style w:type="numbering" w:styleId="CurrentList4" w:customStyle="1">
    <w:name w:val="Current List4"/>
    <w:uiPriority w:val="99"/>
    <w:rsid w:val="00826374"/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293ED3"/>
    <w:rPr>
      <w:color w:val="b26b02" w:themeColor="followedHyperlink"/>
      <w:u w:val="single"/>
    </w:rPr>
  </w:style>
  <w:style w:type="paragraph" w:styleId="LITERALMARFUND" w:customStyle="1">
    <w:name w:val="LITERAL MARFUND"/>
    <w:basedOn w:val="MARFUNDNUMBERED"/>
    <w:next w:val="CBFNUMBERING"/>
    <w:qFormat w:val="1"/>
    <w:rsid w:val="00B03F69"/>
  </w:style>
  <w:style w:type="numbering" w:styleId="CurrentList5" w:customStyle="1">
    <w:name w:val="Current List5"/>
    <w:uiPriority w:val="99"/>
    <w:rsid w:val="007F405C"/>
  </w:style>
  <w:style w:type="numbering" w:styleId="CurrentList6" w:customStyle="1">
    <w:name w:val="Current List6"/>
    <w:uiPriority w:val="99"/>
    <w:rsid w:val="00C67709"/>
  </w:style>
  <w:style w:type="numbering" w:styleId="CurrentList7" w:customStyle="1">
    <w:name w:val="Current List7"/>
    <w:uiPriority w:val="99"/>
    <w:rsid w:val="00C67709"/>
  </w:style>
  <w:style w:type="numbering" w:styleId="CurrentList8" w:customStyle="1">
    <w:name w:val="Current List8"/>
    <w:uiPriority w:val="99"/>
    <w:rsid w:val="00C67709"/>
  </w:style>
  <w:style w:type="numbering" w:styleId="CurrentList9" w:customStyle="1">
    <w:name w:val="Current List9"/>
    <w:uiPriority w:val="99"/>
    <w:rsid w:val="00117A24"/>
  </w:style>
  <w:style w:type="character" w:styleId="Nmerodelnea">
    <w:name w:val="line number"/>
    <w:basedOn w:val="Fuentedeprrafopredeter"/>
    <w:uiPriority w:val="99"/>
    <w:semiHidden w:val="1"/>
    <w:unhideWhenUsed w:val="1"/>
    <w:rsid w:val="00581C90"/>
  </w:style>
  <w:style w:type="paragraph" w:styleId="TDC4">
    <w:name w:val="toc 4"/>
    <w:basedOn w:val="Normal"/>
    <w:next w:val="Normal"/>
    <w:autoRedefine w:val="1"/>
    <w:uiPriority w:val="39"/>
    <w:unhideWhenUsed w:val="1"/>
    <w:rsid w:val="00650B0C"/>
    <w:pPr>
      <w:spacing w:after="100"/>
      <w:ind w:left="720"/>
    </w:pPr>
    <w:rPr>
      <w:rFonts w:asciiTheme="minorHAnsi" w:cstheme="minorBidi" w:eastAsiaTheme="minorEastAsia" w:hAnsiTheme="minorHAnsi"/>
      <w:sz w:val="24"/>
    </w:rPr>
  </w:style>
  <w:style w:type="paragraph" w:styleId="TDC5">
    <w:name w:val="toc 5"/>
    <w:basedOn w:val="Normal"/>
    <w:next w:val="Normal"/>
    <w:autoRedefine w:val="1"/>
    <w:uiPriority w:val="39"/>
    <w:unhideWhenUsed w:val="1"/>
    <w:rsid w:val="00650B0C"/>
    <w:pPr>
      <w:spacing w:after="100"/>
      <w:ind w:left="960"/>
    </w:pPr>
    <w:rPr>
      <w:rFonts w:asciiTheme="minorHAnsi" w:cstheme="minorBidi" w:eastAsiaTheme="minorEastAsia" w:hAnsiTheme="minorHAnsi"/>
      <w:sz w:val="24"/>
    </w:rPr>
  </w:style>
  <w:style w:type="paragraph" w:styleId="TDC6">
    <w:name w:val="toc 6"/>
    <w:basedOn w:val="Normal"/>
    <w:next w:val="Normal"/>
    <w:autoRedefine w:val="1"/>
    <w:uiPriority w:val="39"/>
    <w:unhideWhenUsed w:val="1"/>
    <w:rsid w:val="00650B0C"/>
    <w:pPr>
      <w:spacing w:after="100"/>
      <w:ind w:left="1200"/>
    </w:pPr>
    <w:rPr>
      <w:rFonts w:asciiTheme="minorHAnsi" w:cstheme="minorBidi" w:eastAsiaTheme="minorEastAsia" w:hAnsiTheme="minorHAnsi"/>
      <w:sz w:val="24"/>
    </w:rPr>
  </w:style>
  <w:style w:type="paragraph" w:styleId="TDC7">
    <w:name w:val="toc 7"/>
    <w:basedOn w:val="Normal"/>
    <w:next w:val="Normal"/>
    <w:autoRedefine w:val="1"/>
    <w:uiPriority w:val="39"/>
    <w:unhideWhenUsed w:val="1"/>
    <w:rsid w:val="00650B0C"/>
    <w:pPr>
      <w:spacing w:after="100"/>
      <w:ind w:left="1440"/>
    </w:pPr>
    <w:rPr>
      <w:rFonts w:asciiTheme="minorHAnsi" w:cstheme="minorBidi" w:eastAsiaTheme="minorEastAsia" w:hAnsiTheme="minorHAnsi"/>
      <w:sz w:val="24"/>
    </w:rPr>
  </w:style>
  <w:style w:type="paragraph" w:styleId="TDC8">
    <w:name w:val="toc 8"/>
    <w:basedOn w:val="Normal"/>
    <w:next w:val="Normal"/>
    <w:autoRedefine w:val="1"/>
    <w:uiPriority w:val="39"/>
    <w:unhideWhenUsed w:val="1"/>
    <w:rsid w:val="00650B0C"/>
    <w:pPr>
      <w:spacing w:after="100"/>
      <w:ind w:left="1680"/>
    </w:pPr>
    <w:rPr>
      <w:rFonts w:asciiTheme="minorHAnsi" w:cstheme="minorBidi" w:eastAsiaTheme="minorEastAsia" w:hAnsiTheme="minorHAnsi"/>
      <w:sz w:val="24"/>
    </w:rPr>
  </w:style>
  <w:style w:type="paragraph" w:styleId="TDC9">
    <w:name w:val="toc 9"/>
    <w:basedOn w:val="Normal"/>
    <w:next w:val="Normal"/>
    <w:autoRedefine w:val="1"/>
    <w:uiPriority w:val="39"/>
    <w:unhideWhenUsed w:val="1"/>
    <w:rsid w:val="00650B0C"/>
    <w:pPr>
      <w:spacing w:after="100"/>
      <w:ind w:left="1920"/>
    </w:pPr>
    <w:rPr>
      <w:rFonts w:asciiTheme="minorHAnsi" w:cstheme="minorBidi" w:eastAsiaTheme="minorEastAsia" w:hAnsiTheme="minorHAnsi"/>
      <w:sz w:val="24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sid w:val="00650B0C"/>
    <w:rPr>
      <w:color w:val="605e5c"/>
      <w:shd w:color="auto" w:fill="e1dfdd" w:val="clear"/>
    </w:rPr>
  </w:style>
  <w:style w:type="numbering" w:styleId="Style1" w:customStyle="1">
    <w:name w:val="Style1"/>
    <w:uiPriority w:val="99"/>
    <w:rsid w:val="00D42E7E"/>
  </w:style>
  <w:style w:type="numbering" w:styleId="Style2" w:customStyle="1">
    <w:name w:val="Style2"/>
    <w:uiPriority w:val="99"/>
    <w:rsid w:val="0032173A"/>
  </w:style>
  <w:style w:type="numbering" w:styleId="Style3" w:customStyle="1">
    <w:name w:val="Style3"/>
    <w:uiPriority w:val="99"/>
    <w:rsid w:val="003C648E"/>
  </w:style>
  <w:style w:type="character" w:styleId="PrrafodelistaCar" w:customStyle="1">
    <w:name w:val="Párrafo de lista Car"/>
    <w:aliases w:val="List Paragraph-ExecSummary Car,Bullets Car,List Paragraph (numbered (a)) Car,Medium Grid 1 Accent 2 Car,List Paragraph1 Car,WB Para Car,Párrafo de lista1 Car,Paragraphe de liste1 Car,List Paragraph11 Car,Numbered List Paragraph Car"/>
    <w:basedOn w:val="Fuentedeprrafopredeter"/>
    <w:link w:val="Prrafodelista"/>
    <w:uiPriority w:val="34"/>
    <w:qFormat w:val="1"/>
    <w:rsid w:val="007456A5"/>
    <w:rPr>
      <w:rFonts w:ascii="Open Sans" w:hAnsi="Open Sans"/>
      <w:szCs w:val="20"/>
    </w:rPr>
  </w:style>
  <w:style w:type="paragraph" w:styleId="CBFBULLETS" w:customStyle="1">
    <w:name w:val="CBF BULLETS"/>
    <w:basedOn w:val="CBFNUMBERING"/>
    <w:next w:val="CBFNUMBERING"/>
    <w:qFormat w:val="1"/>
    <w:rsid w:val="005E7381"/>
    <w:pPr>
      <w:numPr>
        <w:numId w:val="0"/>
      </w:numPr>
      <w:tabs>
        <w:tab w:val="num" w:pos="720"/>
      </w:tabs>
      <w:spacing w:after="240" w:line="240" w:lineRule="auto"/>
      <w:ind w:left="720" w:hanging="720"/>
      <w:contextualSpacing w:val="0"/>
      <w:jc w:val="both"/>
    </w:pPr>
  </w:style>
  <w:style w:type="table" w:styleId="a" w:customStyle="1">
    <w:basedOn w:val="TableNormal1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1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1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200" w:before="200" w:lineRule="auto"/>
    </w:pPr>
    <w:rPr>
      <w:rFonts w:ascii="Open Sans SemiBold" w:cs="Open Sans SemiBold" w:eastAsia="Open Sans SemiBold" w:hAnsi="Open Sans SemiBold"/>
      <w:b w:val="1"/>
      <w:smallCaps w:val="1"/>
      <w:color w:val="9d816a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png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SemiBold-regular.ttf"/><Relationship Id="rId2" Type="http://schemas.openxmlformats.org/officeDocument/2006/relationships/font" Target="fonts/OpenSansSemiBold-bold.ttf"/><Relationship Id="rId3" Type="http://schemas.openxmlformats.org/officeDocument/2006/relationships/font" Target="fonts/OpenSansSemiBold-italic.ttf"/><Relationship Id="rId4" Type="http://schemas.openxmlformats.org/officeDocument/2006/relationships/font" Target="fonts/OpenSansSemiBold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jp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D056xRV923EPSRjSZ3BeFDubPw==">CgMxLjAyCGguZ2pkZ3hzMgloLjMwajB6bGwyCWguMWZvYjl0ZTIJaC4zem55c2g3MgloLjJldDkycDAyDmguNWdncGkxejZlb2R0Mg5oLjlzdWhhcGJyYTlqdTIOaC5oZDd3YnduMTNxcjIyDmguYTkzMTM5cGo1dGZtOAByITFSU3lENlI4ZWJhZ3o2aUg5MDNLLUJaRF91dTNoU1JRQQ==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2022-12-14T19:00:00Z</dcterms:created>
  <dc:creator>Karla</dc:creator>
</cp:coreProperties>
</file>