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8D36F" w14:textId="2C4440FF" w:rsidR="001627CD" w:rsidRPr="001627CD" w:rsidRDefault="001627CD" w:rsidP="001627CD">
      <w:pPr>
        <w:pStyle w:val="Ttulo"/>
        <w:jc w:val="center"/>
        <w:rPr>
          <w:rStyle w:val="Referenciaintensa"/>
          <w:lang w:val="es-MX"/>
        </w:rPr>
      </w:pPr>
      <w:r w:rsidRPr="001627CD">
        <w:rPr>
          <w:rStyle w:val="Referenciaintensa"/>
          <w:lang w:val="es-MX"/>
        </w:rPr>
        <w:t>NOMBRE DE</w:t>
      </w:r>
      <w:r w:rsidR="00E94C76">
        <w:rPr>
          <w:rStyle w:val="Referenciaintensa"/>
          <w:lang w:val="es-MX"/>
        </w:rPr>
        <w:t xml:space="preserve"> LA DONACIÓN /</w:t>
      </w:r>
      <w:r w:rsidRPr="001627CD">
        <w:rPr>
          <w:rStyle w:val="Referenciaintensa"/>
          <w:lang w:val="es-MX"/>
        </w:rPr>
        <w:t xml:space="preserve"> PROYECTO</w:t>
      </w:r>
    </w:p>
    <w:p w14:paraId="6AA41EBD" w14:textId="16C6C46F" w:rsidR="001627CD" w:rsidRPr="001627CD" w:rsidRDefault="001627CD" w:rsidP="001627CD">
      <w:pPr>
        <w:pStyle w:val="Ttulo"/>
        <w:jc w:val="center"/>
        <w:rPr>
          <w:lang w:val="es-MX"/>
        </w:rPr>
      </w:pPr>
      <w:r>
        <w:rPr>
          <w:lang w:val="es-MX"/>
        </w:rPr>
        <w:t>EVALUACIÓN</w:t>
      </w:r>
      <w:r w:rsidRPr="001627CD">
        <w:rPr>
          <w:lang w:val="es-MX"/>
        </w:rPr>
        <w:t xml:space="preserve"> de impacto ambiental y social (EiAs)</w:t>
      </w:r>
    </w:p>
    <w:p w14:paraId="353C3B90" w14:textId="77777777" w:rsidR="001627CD" w:rsidRPr="001627CD" w:rsidRDefault="001627CD" w:rsidP="001627CD">
      <w:pPr>
        <w:pStyle w:val="Subttulo"/>
        <w:rPr>
          <w:lang w:val="es-MX"/>
        </w:rPr>
      </w:pPr>
    </w:p>
    <w:p w14:paraId="47779EF7" w14:textId="4F07F3B0" w:rsidR="008A4A23" w:rsidRPr="008A4A23" w:rsidRDefault="008A4A23" w:rsidP="001627CD">
      <w:pPr>
        <w:shd w:val="clear" w:color="auto" w:fill="E7E6E6" w:themeFill="background2"/>
        <w:spacing w:before="120" w:after="120"/>
        <w:ind w:left="397"/>
        <w:jc w:val="both"/>
        <w:rPr>
          <w:rFonts w:cs="Open Sans"/>
          <w:i/>
          <w:iCs/>
          <w:szCs w:val="22"/>
          <w:lang w:val="es-MX"/>
        </w:rPr>
      </w:pPr>
      <w:r w:rsidRPr="008A4A23">
        <w:rPr>
          <w:rFonts w:cs="Open Sans"/>
          <w:i/>
          <w:iCs/>
          <w:szCs w:val="22"/>
          <w:lang w:val="es-MX"/>
        </w:rPr>
        <w:t>Este document</w:t>
      </w:r>
      <w:r>
        <w:rPr>
          <w:rFonts w:cs="Open Sans"/>
          <w:i/>
          <w:iCs/>
          <w:szCs w:val="22"/>
          <w:lang w:val="es-MX"/>
        </w:rPr>
        <w:t>o</w:t>
      </w:r>
      <w:r w:rsidRPr="008A4A23">
        <w:rPr>
          <w:rFonts w:cs="Open Sans"/>
          <w:i/>
          <w:iCs/>
          <w:szCs w:val="22"/>
          <w:lang w:val="es-MX"/>
        </w:rPr>
        <w:t xml:space="preserve"> presenta el c</w:t>
      </w:r>
      <w:r>
        <w:rPr>
          <w:rFonts w:cs="Open Sans"/>
          <w:i/>
          <w:iCs/>
          <w:szCs w:val="22"/>
          <w:lang w:val="es-MX"/>
        </w:rPr>
        <w:t xml:space="preserve">ontenido sugerido de la Evaluación de Impacto Ambiental y Social (EIAS). El EIAS es un instrumento </w:t>
      </w:r>
      <w:r w:rsidR="00B20069">
        <w:rPr>
          <w:rFonts w:cs="Open Sans"/>
          <w:i/>
          <w:iCs/>
          <w:szCs w:val="22"/>
          <w:lang w:val="es-MX"/>
        </w:rPr>
        <w:t>para</w:t>
      </w:r>
      <w:r>
        <w:rPr>
          <w:rFonts w:cs="Open Sans"/>
          <w:i/>
          <w:iCs/>
          <w:szCs w:val="22"/>
          <w:lang w:val="es-MX"/>
        </w:rPr>
        <w:t xml:space="preserve"> identificar y evaluar los impactos ambientales y sociales del proyecto propuesto, evaluar alternativas y diseñar medidas apropiadas de mitigación, gestión y monitoreo. Debe incluir el desarrollo de medidas de mitigación adecuadas articuladas en el Plan de Gestión Ambiental y Social (PGAS) el cual es un documento separado. </w:t>
      </w:r>
    </w:p>
    <w:p w14:paraId="2F3A770F" w14:textId="7F1C8079" w:rsidR="008A4A23" w:rsidRPr="008A4A23" w:rsidRDefault="008A4A23" w:rsidP="001627CD">
      <w:pPr>
        <w:shd w:val="clear" w:color="auto" w:fill="E7E6E6" w:themeFill="background2"/>
        <w:spacing w:before="120" w:after="120"/>
        <w:ind w:left="397"/>
        <w:jc w:val="both"/>
        <w:rPr>
          <w:rFonts w:cs="Open Sans"/>
          <w:i/>
          <w:iCs/>
          <w:szCs w:val="22"/>
          <w:lang w:val="es-MX"/>
        </w:rPr>
      </w:pPr>
      <w:r w:rsidRPr="008A4A23">
        <w:rPr>
          <w:rFonts w:cs="Open Sans"/>
          <w:i/>
          <w:iCs/>
          <w:szCs w:val="22"/>
          <w:lang w:val="es-MX"/>
        </w:rPr>
        <w:t>Proyectos de categoría B usualm</w:t>
      </w:r>
      <w:r>
        <w:rPr>
          <w:rFonts w:cs="Open Sans"/>
          <w:i/>
          <w:iCs/>
          <w:szCs w:val="22"/>
          <w:lang w:val="es-MX"/>
        </w:rPr>
        <w:t>ente no requieren un</w:t>
      </w:r>
      <w:r w:rsidR="00B20069">
        <w:rPr>
          <w:rFonts w:cs="Open Sans"/>
          <w:i/>
          <w:iCs/>
          <w:szCs w:val="22"/>
          <w:lang w:val="es-MX"/>
        </w:rPr>
        <w:t>a</w:t>
      </w:r>
      <w:r>
        <w:rPr>
          <w:rFonts w:cs="Open Sans"/>
          <w:i/>
          <w:iCs/>
          <w:szCs w:val="22"/>
          <w:lang w:val="es-MX"/>
        </w:rPr>
        <w:t xml:space="preserve"> </w:t>
      </w:r>
      <w:proofErr w:type="gramStart"/>
      <w:r>
        <w:rPr>
          <w:rFonts w:cs="Open Sans"/>
          <w:i/>
          <w:iCs/>
          <w:szCs w:val="22"/>
          <w:lang w:val="es-MX"/>
        </w:rPr>
        <w:t>EIAS</w:t>
      </w:r>
      <w:proofErr w:type="gramEnd"/>
      <w:r>
        <w:rPr>
          <w:rFonts w:cs="Open Sans"/>
          <w:i/>
          <w:iCs/>
          <w:szCs w:val="22"/>
          <w:lang w:val="es-MX"/>
        </w:rPr>
        <w:t xml:space="preserve"> pero requieren un CPAS. Proyectos de categoría B+ requieren un EIAS. (SAS 1</w:t>
      </w:r>
      <w:r w:rsidRPr="008A4A23">
        <w:rPr>
          <w:rFonts w:cs="Open Sans"/>
          <w:i/>
          <w:iCs/>
          <w:szCs w:val="22"/>
          <w:lang w:val="es-MX"/>
        </w:rPr>
        <w:t>§ 35 a 59)</w:t>
      </w:r>
      <w:r>
        <w:rPr>
          <w:rFonts w:cs="Open Sans"/>
          <w:i/>
          <w:iCs/>
          <w:szCs w:val="22"/>
          <w:lang w:val="es-MX"/>
        </w:rPr>
        <w:t xml:space="preserve"> </w:t>
      </w:r>
    </w:p>
    <w:p w14:paraId="214791E1" w14:textId="299D4891" w:rsidR="008A4A23" w:rsidRPr="008A4A23" w:rsidRDefault="008A4A23" w:rsidP="001627CD">
      <w:pPr>
        <w:shd w:val="clear" w:color="auto" w:fill="E7E6E6" w:themeFill="background2"/>
        <w:spacing w:before="120" w:after="120"/>
        <w:ind w:left="397"/>
        <w:jc w:val="both"/>
        <w:rPr>
          <w:rFonts w:cs="Open Sans"/>
          <w:i/>
          <w:iCs/>
          <w:szCs w:val="22"/>
          <w:lang w:val="es-MX"/>
        </w:rPr>
      </w:pPr>
      <w:r w:rsidRPr="008A4A23">
        <w:rPr>
          <w:rFonts w:cs="Open Sans"/>
          <w:i/>
          <w:iCs/>
          <w:szCs w:val="22"/>
          <w:lang w:val="es-MX"/>
        </w:rPr>
        <w:t>El</w:t>
      </w:r>
      <w:r>
        <w:rPr>
          <w:rFonts w:cs="Open Sans"/>
          <w:i/>
          <w:iCs/>
          <w:szCs w:val="22"/>
          <w:lang w:val="es-MX"/>
        </w:rPr>
        <w:t xml:space="preserve"> contenido de este documento refleja el esquema instructivo del EIAS presentado en la nota de orientación para la SAS 1 Evaluación y gestión de los riesgos ambientales y sociales del Banco Mundial.</w:t>
      </w:r>
    </w:p>
    <w:p w14:paraId="021DEF69" w14:textId="1EC9E58E" w:rsidR="001627CD" w:rsidRPr="008A4A23" w:rsidRDefault="008A4A23" w:rsidP="001627CD">
      <w:pPr>
        <w:rPr>
          <w:color w:val="808080" w:themeColor="background1" w:themeShade="80"/>
          <w:sz w:val="20"/>
          <w:szCs w:val="20"/>
          <w:lang w:val="es-MX"/>
        </w:rPr>
      </w:pPr>
      <w:r w:rsidRPr="008A4A23">
        <w:rPr>
          <w:color w:val="808080" w:themeColor="background1" w:themeShade="80"/>
          <w:sz w:val="20"/>
          <w:szCs w:val="20"/>
          <w:lang w:val="es-MX"/>
        </w:rPr>
        <w:t>Fecha</w:t>
      </w:r>
      <w:r w:rsidR="001627CD" w:rsidRPr="008A4A23">
        <w:rPr>
          <w:color w:val="808080" w:themeColor="background1" w:themeShade="80"/>
          <w:sz w:val="20"/>
          <w:szCs w:val="20"/>
          <w:lang w:val="es-MX"/>
        </w:rPr>
        <w:t xml:space="preserve">: </w:t>
      </w:r>
      <w:r w:rsidR="00E94C76">
        <w:rPr>
          <w:color w:val="808080" w:themeColor="background1" w:themeShade="80"/>
          <w:sz w:val="20"/>
          <w:szCs w:val="20"/>
          <w:lang w:val="es-MX"/>
        </w:rPr>
        <w:t>DÍA</w:t>
      </w:r>
      <w:r w:rsidR="001627CD" w:rsidRPr="008A4A23">
        <w:rPr>
          <w:color w:val="808080" w:themeColor="background1" w:themeShade="80"/>
          <w:sz w:val="20"/>
          <w:szCs w:val="20"/>
          <w:lang w:val="es-MX"/>
        </w:rPr>
        <w:t xml:space="preserve"> – </w:t>
      </w:r>
      <w:r w:rsidR="00E94C76">
        <w:rPr>
          <w:color w:val="808080" w:themeColor="background1" w:themeShade="80"/>
          <w:sz w:val="20"/>
          <w:szCs w:val="20"/>
          <w:lang w:val="es-MX"/>
        </w:rPr>
        <w:t>MES</w:t>
      </w:r>
      <w:r w:rsidR="001627CD" w:rsidRPr="008A4A23">
        <w:rPr>
          <w:color w:val="808080" w:themeColor="background1" w:themeShade="80"/>
          <w:sz w:val="20"/>
          <w:szCs w:val="20"/>
          <w:lang w:val="es-MX"/>
        </w:rPr>
        <w:t xml:space="preserve"> - </w:t>
      </w:r>
      <w:r w:rsidRPr="008A4A23">
        <w:rPr>
          <w:color w:val="808080" w:themeColor="background1" w:themeShade="80"/>
          <w:sz w:val="20"/>
          <w:szCs w:val="20"/>
          <w:lang w:val="es-MX"/>
        </w:rPr>
        <w:t>AÑO</w:t>
      </w:r>
      <w:r w:rsidR="001627CD" w:rsidRPr="008A4A23">
        <w:rPr>
          <w:color w:val="808080" w:themeColor="background1" w:themeShade="80"/>
          <w:sz w:val="20"/>
          <w:szCs w:val="20"/>
          <w:lang w:val="es-MX"/>
        </w:rPr>
        <w:t xml:space="preserve"> </w:t>
      </w:r>
    </w:p>
    <w:p w14:paraId="51764E3C" w14:textId="3F02936B" w:rsidR="001627CD" w:rsidRPr="008A4A23" w:rsidRDefault="001627CD" w:rsidP="001627CD">
      <w:pPr>
        <w:rPr>
          <w:color w:val="808080" w:themeColor="background1" w:themeShade="80"/>
          <w:sz w:val="20"/>
          <w:szCs w:val="20"/>
          <w:lang w:val="es-MX"/>
        </w:rPr>
      </w:pPr>
      <w:r w:rsidRPr="008A4A23">
        <w:rPr>
          <w:color w:val="808080" w:themeColor="background1" w:themeShade="80"/>
          <w:sz w:val="20"/>
          <w:szCs w:val="20"/>
          <w:lang w:val="es-MX"/>
        </w:rPr>
        <w:t>Versi</w:t>
      </w:r>
      <w:r w:rsidR="008A4A23" w:rsidRPr="008A4A23">
        <w:rPr>
          <w:color w:val="808080" w:themeColor="background1" w:themeShade="80"/>
          <w:sz w:val="20"/>
          <w:szCs w:val="20"/>
          <w:lang w:val="es-MX"/>
        </w:rPr>
        <w:t>ó</w:t>
      </w:r>
      <w:r w:rsidRPr="008A4A23">
        <w:rPr>
          <w:color w:val="808080" w:themeColor="background1" w:themeShade="80"/>
          <w:sz w:val="20"/>
          <w:szCs w:val="20"/>
          <w:lang w:val="es-MX"/>
        </w:rPr>
        <w:t xml:space="preserve">n: </w:t>
      </w:r>
      <w:r w:rsidR="008A4A23" w:rsidRPr="008A4A23">
        <w:rPr>
          <w:color w:val="808080" w:themeColor="background1" w:themeShade="80"/>
          <w:sz w:val="20"/>
          <w:szCs w:val="20"/>
          <w:lang w:val="es-MX"/>
        </w:rPr>
        <w:t>Borrador</w:t>
      </w:r>
      <w:r w:rsidRPr="008A4A23">
        <w:rPr>
          <w:color w:val="808080" w:themeColor="background1" w:themeShade="80"/>
          <w:sz w:val="20"/>
          <w:szCs w:val="20"/>
          <w:lang w:val="es-MX"/>
        </w:rPr>
        <w:t xml:space="preserve"> - Final</w:t>
      </w:r>
    </w:p>
    <w:p w14:paraId="42A42B64" w14:textId="68F2D6E8" w:rsidR="001627CD" w:rsidRPr="008A4A23" w:rsidRDefault="001627CD" w:rsidP="001627CD">
      <w:pPr>
        <w:rPr>
          <w:color w:val="808080" w:themeColor="background1" w:themeShade="80"/>
          <w:sz w:val="20"/>
          <w:szCs w:val="20"/>
          <w:lang w:val="es-MX"/>
        </w:rPr>
      </w:pPr>
      <w:r w:rsidRPr="008A4A23">
        <w:rPr>
          <w:color w:val="808080" w:themeColor="background1" w:themeShade="80"/>
          <w:sz w:val="20"/>
          <w:szCs w:val="20"/>
          <w:lang w:val="es-MX"/>
        </w:rPr>
        <w:t>Circula</w:t>
      </w:r>
      <w:r w:rsidR="008A4A23" w:rsidRPr="008A4A23">
        <w:rPr>
          <w:color w:val="808080" w:themeColor="background1" w:themeShade="80"/>
          <w:sz w:val="20"/>
          <w:szCs w:val="20"/>
          <w:lang w:val="es-MX"/>
        </w:rPr>
        <w:t>ció</w:t>
      </w:r>
      <w:r w:rsidRPr="008A4A23">
        <w:rPr>
          <w:color w:val="808080" w:themeColor="background1" w:themeShade="80"/>
          <w:sz w:val="20"/>
          <w:szCs w:val="20"/>
          <w:lang w:val="es-MX"/>
        </w:rPr>
        <w:t xml:space="preserve">n: MAR </w:t>
      </w:r>
      <w:proofErr w:type="spellStart"/>
      <w:r w:rsidRPr="008A4A23">
        <w:rPr>
          <w:color w:val="808080" w:themeColor="background1" w:themeShade="80"/>
          <w:sz w:val="20"/>
          <w:szCs w:val="20"/>
          <w:lang w:val="es-MX"/>
        </w:rPr>
        <w:t>Fund</w:t>
      </w:r>
      <w:proofErr w:type="spellEnd"/>
      <w:r w:rsidRPr="008A4A23">
        <w:rPr>
          <w:color w:val="808080" w:themeColor="background1" w:themeShade="80"/>
          <w:sz w:val="20"/>
          <w:szCs w:val="20"/>
          <w:lang w:val="es-MX"/>
        </w:rPr>
        <w:t xml:space="preserve"> – </w:t>
      </w:r>
      <w:r w:rsidR="008A4A23" w:rsidRPr="008A4A23">
        <w:rPr>
          <w:color w:val="808080" w:themeColor="background1" w:themeShade="80"/>
          <w:sz w:val="20"/>
          <w:szCs w:val="20"/>
          <w:lang w:val="es-MX"/>
        </w:rPr>
        <w:t>Otr</w:t>
      </w:r>
      <w:r w:rsidR="00E94C76">
        <w:rPr>
          <w:color w:val="808080" w:themeColor="background1" w:themeShade="80"/>
          <w:sz w:val="20"/>
          <w:szCs w:val="20"/>
          <w:lang w:val="es-MX"/>
        </w:rPr>
        <w:t>a</w:t>
      </w:r>
      <w:r w:rsidR="008A4A23" w:rsidRPr="008A4A23">
        <w:rPr>
          <w:color w:val="808080" w:themeColor="background1" w:themeShade="80"/>
          <w:sz w:val="20"/>
          <w:szCs w:val="20"/>
          <w:lang w:val="es-MX"/>
        </w:rPr>
        <w:t>s</w:t>
      </w:r>
      <w:r w:rsidR="00E94C76">
        <w:rPr>
          <w:color w:val="808080" w:themeColor="background1" w:themeShade="80"/>
          <w:sz w:val="20"/>
          <w:szCs w:val="20"/>
          <w:lang w:val="es-MX"/>
        </w:rPr>
        <w:t xml:space="preserve"> partes</w:t>
      </w:r>
      <w:r w:rsidRPr="008A4A23">
        <w:rPr>
          <w:color w:val="808080" w:themeColor="background1" w:themeShade="80"/>
          <w:sz w:val="20"/>
          <w:szCs w:val="20"/>
          <w:lang w:val="es-MX"/>
        </w:rPr>
        <w:t xml:space="preserve"> - </w:t>
      </w:r>
      <w:r w:rsidR="008A4A23" w:rsidRPr="008A4A23">
        <w:rPr>
          <w:color w:val="808080" w:themeColor="background1" w:themeShade="80"/>
          <w:sz w:val="20"/>
          <w:szCs w:val="20"/>
          <w:lang w:val="es-MX"/>
        </w:rPr>
        <w:t>Abi</w:t>
      </w:r>
      <w:r w:rsidR="008A4A23">
        <w:rPr>
          <w:color w:val="808080" w:themeColor="background1" w:themeShade="80"/>
          <w:sz w:val="20"/>
          <w:szCs w:val="20"/>
          <w:lang w:val="es-MX"/>
        </w:rPr>
        <w:t>erto</w:t>
      </w:r>
    </w:p>
    <w:p w14:paraId="2F2172C5" w14:textId="7A348CA8" w:rsidR="001627CD" w:rsidRPr="008A4A23" w:rsidRDefault="008A4A23" w:rsidP="001627CD">
      <w:pPr>
        <w:rPr>
          <w:color w:val="808080" w:themeColor="background1" w:themeShade="80"/>
          <w:sz w:val="20"/>
          <w:szCs w:val="20"/>
          <w:lang w:val="es-MX"/>
        </w:rPr>
      </w:pPr>
      <w:bookmarkStart w:id="0" w:name="_Hlk128389775"/>
      <w:r w:rsidRPr="008A4A23">
        <w:rPr>
          <w:color w:val="808080" w:themeColor="background1" w:themeShade="80"/>
          <w:sz w:val="20"/>
          <w:szCs w:val="20"/>
          <w:lang w:val="es-MX"/>
        </w:rPr>
        <w:t>Elaborado por</w:t>
      </w:r>
      <w:r w:rsidR="001627CD" w:rsidRPr="008A4A23">
        <w:rPr>
          <w:color w:val="808080" w:themeColor="background1" w:themeShade="80"/>
          <w:sz w:val="20"/>
          <w:szCs w:val="20"/>
          <w:lang w:val="es-MX"/>
        </w:rPr>
        <w:t>:</w:t>
      </w:r>
      <w:r w:rsidRPr="008A4A23">
        <w:rPr>
          <w:color w:val="808080" w:themeColor="background1" w:themeShade="80"/>
          <w:sz w:val="20"/>
          <w:szCs w:val="20"/>
          <w:lang w:val="es-MX"/>
        </w:rPr>
        <w:t xml:space="preserve"> Nombre de la persona (as)</w:t>
      </w:r>
    </w:p>
    <w:p w14:paraId="313CC86F" w14:textId="486F1510" w:rsidR="001627CD" w:rsidRPr="008A4A23" w:rsidRDefault="008A4A23" w:rsidP="001627CD">
      <w:pPr>
        <w:rPr>
          <w:color w:val="808080" w:themeColor="background1" w:themeShade="80"/>
          <w:sz w:val="20"/>
          <w:szCs w:val="20"/>
          <w:lang w:val="es-MX"/>
        </w:rPr>
      </w:pPr>
      <w:r w:rsidRPr="008A4A23">
        <w:rPr>
          <w:color w:val="808080" w:themeColor="background1" w:themeShade="80"/>
          <w:sz w:val="20"/>
          <w:szCs w:val="20"/>
          <w:lang w:val="es-MX"/>
        </w:rPr>
        <w:t xml:space="preserve">Revisado por: </w:t>
      </w:r>
      <w:r w:rsidR="001627CD" w:rsidRPr="008A4A23">
        <w:rPr>
          <w:color w:val="808080" w:themeColor="background1" w:themeShade="80"/>
          <w:sz w:val="20"/>
          <w:szCs w:val="20"/>
          <w:lang w:val="es-MX"/>
        </w:rPr>
        <w:t>N</w:t>
      </w:r>
      <w:r w:rsidRPr="008A4A23">
        <w:rPr>
          <w:color w:val="808080" w:themeColor="background1" w:themeShade="80"/>
          <w:sz w:val="20"/>
          <w:szCs w:val="20"/>
          <w:lang w:val="es-MX"/>
        </w:rPr>
        <w:t>ombre de la persona (as)</w:t>
      </w:r>
    </w:p>
    <w:bookmarkEnd w:id="0"/>
    <w:p w14:paraId="03E20E23" w14:textId="6C0F69A2" w:rsidR="001627CD" w:rsidRPr="008A4A23" w:rsidRDefault="008A4A23" w:rsidP="001627CD">
      <w:pPr>
        <w:pStyle w:val="Subttulo"/>
        <w:rPr>
          <w:b w:val="0"/>
          <w:bCs w:val="0"/>
          <w:lang w:val="es-MX"/>
        </w:rPr>
      </w:pPr>
      <w:r w:rsidRPr="008A4A23">
        <w:rPr>
          <w:b w:val="0"/>
          <w:bCs w:val="0"/>
          <w:lang w:val="es-MX"/>
        </w:rPr>
        <w:t>EL</w:t>
      </w:r>
      <w:r w:rsidR="00E94C76">
        <w:rPr>
          <w:b w:val="0"/>
          <w:bCs w:val="0"/>
          <w:lang w:val="es-MX"/>
        </w:rPr>
        <w:t xml:space="preserve"> </w:t>
      </w:r>
      <w:r w:rsidR="00E94C76" w:rsidRPr="008A4A23">
        <w:rPr>
          <w:b w:val="0"/>
          <w:bCs w:val="0"/>
          <w:color w:val="C00000"/>
          <w:lang w:val="es-MX"/>
        </w:rPr>
        <w:t>NÚMERO</w:t>
      </w:r>
      <w:r w:rsidR="001627CD" w:rsidRPr="008A4A23">
        <w:rPr>
          <w:b w:val="0"/>
          <w:bCs w:val="0"/>
          <w:lang w:val="es-MX"/>
        </w:rPr>
        <w:t xml:space="preserve"> MF-E</w:t>
      </w:r>
      <w:r w:rsidRPr="008A4A23">
        <w:rPr>
          <w:b w:val="0"/>
          <w:bCs w:val="0"/>
          <w:lang w:val="es-MX"/>
        </w:rPr>
        <w:t>IAS</w:t>
      </w:r>
      <w:r w:rsidR="001627CD" w:rsidRPr="008A4A23">
        <w:rPr>
          <w:b w:val="0"/>
          <w:bCs w:val="0"/>
          <w:lang w:val="es-MX"/>
        </w:rPr>
        <w:t>-F</w:t>
      </w:r>
      <w:r w:rsidR="001627CD" w:rsidRPr="008A4A23">
        <w:rPr>
          <w:b w:val="0"/>
          <w:bCs w:val="0"/>
          <w:color w:val="C00000"/>
          <w:lang w:val="es-MX"/>
        </w:rPr>
        <w:t xml:space="preserve"> </w:t>
      </w:r>
      <w:r w:rsidRPr="008A4A23">
        <w:rPr>
          <w:b w:val="0"/>
          <w:bCs w:val="0"/>
          <w:lang w:val="es-MX"/>
        </w:rPr>
        <w:t>ES PARTE DEL SGAS DEL</w:t>
      </w:r>
      <w:r>
        <w:rPr>
          <w:b w:val="0"/>
          <w:bCs w:val="0"/>
          <w:lang w:val="es-MX"/>
        </w:rPr>
        <w:t xml:space="preserve"> MAR FUND</w:t>
      </w:r>
      <w:r w:rsidR="001627CD" w:rsidRPr="008A4A23">
        <w:rPr>
          <w:b w:val="0"/>
          <w:bCs w:val="0"/>
          <w:lang w:val="es-MX"/>
        </w:rPr>
        <w:t xml:space="preserve"> </w:t>
      </w:r>
    </w:p>
    <w:p w14:paraId="124516F4" w14:textId="77777777" w:rsidR="001627CD" w:rsidRPr="008A4A23" w:rsidRDefault="001627CD" w:rsidP="001627CD">
      <w:pPr>
        <w:spacing w:before="200" w:after="200" w:line="276" w:lineRule="auto"/>
        <w:rPr>
          <w:lang w:val="es-MX"/>
        </w:rPr>
      </w:pPr>
      <w:r w:rsidRPr="008A4A23">
        <w:rPr>
          <w:lang w:val="es-MX"/>
        </w:rPr>
        <w:br w:type="page"/>
      </w:r>
    </w:p>
    <w:p w14:paraId="0E5B1C84" w14:textId="77777777" w:rsidR="008A4A23" w:rsidRDefault="00000000" w:rsidP="008A4A23">
      <w:pPr>
        <w:spacing w:before="200" w:line="276" w:lineRule="auto"/>
        <w:ind w:left="792" w:firstLine="357"/>
        <w:jc w:val="center"/>
        <w:rPr>
          <w:rFonts w:eastAsia="Open Sans" w:cs="Open Sans"/>
          <w:b/>
          <w:smallCaps/>
          <w:color w:val="2B3681"/>
          <w:szCs w:val="22"/>
        </w:rPr>
      </w:pPr>
      <w:sdt>
        <w:sdtPr>
          <w:tag w:val="goog_rdk_0"/>
          <w:id w:val="-1702853951"/>
          <w:showingPlcHdr/>
        </w:sdtPr>
        <w:sdtContent>
          <w:r w:rsidR="008A4A23">
            <w:t xml:space="preserve">     </w:t>
          </w:r>
        </w:sdtContent>
      </w:sdt>
      <w:proofErr w:type="spellStart"/>
      <w:r w:rsidR="008A4A23">
        <w:rPr>
          <w:b/>
          <w:smallCaps/>
          <w:color w:val="2B3681"/>
        </w:rPr>
        <w:t>Glosario</w:t>
      </w:r>
      <w:proofErr w:type="spellEnd"/>
    </w:p>
    <w:tbl>
      <w:tblPr>
        <w:tblW w:w="9791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6"/>
        <w:gridCol w:w="8384"/>
        <w:gridCol w:w="241"/>
      </w:tblGrid>
      <w:tr w:rsidR="008A4A23" w14:paraId="6BEC3E92" w14:textId="77777777" w:rsidTr="00CC3A41">
        <w:trPr>
          <w:trHeight w:val="5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1B85D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A9B68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8B388" w14:textId="77777777" w:rsidR="008A4A23" w:rsidRDefault="008A4A23" w:rsidP="00CC3A41"/>
        </w:tc>
      </w:tr>
      <w:tr w:rsidR="008A4A23" w14:paraId="43BAEDF1" w14:textId="77777777" w:rsidTr="00CC3A41">
        <w:trPr>
          <w:trHeight w:val="49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962E5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CaP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C3CEC6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Convocatoria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Propuestas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044C3" w14:textId="77777777" w:rsidR="008A4A23" w:rsidRDefault="008A4A23" w:rsidP="00CC3A41"/>
        </w:tc>
      </w:tr>
      <w:tr w:rsidR="008A4A23" w:rsidRPr="00E94C76" w14:paraId="230B6A0D" w14:textId="77777777" w:rsidTr="00CC3A41">
        <w:trPr>
          <w:trHeight w:val="35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70F30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CLPI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EA012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Consentimiento Libre, Previo e Informado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FA14A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7CA518A6" w14:textId="77777777" w:rsidTr="00CC3A41">
        <w:trPr>
          <w:trHeight w:val="34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04A38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C037D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Cuestionario de Selección Ambiental y Social (AS)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E8E47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7436EBF9" w14:textId="77777777" w:rsidTr="00CC3A41">
        <w:trPr>
          <w:trHeight w:val="3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AF9702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41078F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Debida Diligencia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BDF01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14:paraId="7D45EBA1" w14:textId="77777777" w:rsidTr="00CC3A41">
        <w:trPr>
          <w:trHeight w:val="21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079BA6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B3A99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Evaluación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Impacto</w:t>
            </w:r>
            <w:proofErr w:type="spellEnd"/>
            <w:r>
              <w:rPr>
                <w:sz w:val="20"/>
                <w:szCs w:val="20"/>
              </w:rPr>
              <w:t xml:space="preserve"> Ambiental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3CCD6" w14:textId="77777777" w:rsidR="008A4A23" w:rsidRDefault="008A4A23" w:rsidP="00CC3A41"/>
        </w:tc>
      </w:tr>
      <w:tr w:rsidR="008A4A23" w:rsidRPr="00E94C76" w14:paraId="0E9CEF79" w14:textId="77777777" w:rsidTr="00CC3A41">
        <w:trPr>
          <w:trHeight w:val="65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6D8109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C38B8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Evaluación de Impacto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8CDD2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14:paraId="3F68719A" w14:textId="77777777" w:rsidTr="00CC3A41">
        <w:trPr>
          <w:trHeight w:val="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9BA3F0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EPP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ED03C2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Equipo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Protección</w:t>
            </w:r>
            <w:proofErr w:type="spellEnd"/>
            <w:r>
              <w:rPr>
                <w:sz w:val="20"/>
                <w:szCs w:val="20"/>
              </w:rPr>
              <w:t xml:space="preserve"> Personal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5ED96" w14:textId="77777777" w:rsidR="008A4A23" w:rsidRDefault="008A4A23" w:rsidP="00CC3A41"/>
        </w:tc>
      </w:tr>
      <w:tr w:rsidR="008A4A23" w14:paraId="2F82B821" w14:textId="77777777" w:rsidTr="00CC3A41">
        <w:trPr>
          <w:trHeight w:val="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DB002E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A2B962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Explotación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Abuso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EA1D1" w14:textId="77777777" w:rsidR="008A4A23" w:rsidRDefault="008A4A23" w:rsidP="00CC3A41"/>
        </w:tc>
      </w:tr>
      <w:tr w:rsidR="008A4A23" w14:paraId="211BA896" w14:textId="77777777" w:rsidTr="00CC3A41">
        <w:trPr>
          <w:trHeight w:val="18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DE89E7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D3A70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Gases de </w:t>
            </w:r>
            <w:proofErr w:type="spellStart"/>
            <w:r>
              <w:rPr>
                <w:sz w:val="20"/>
                <w:szCs w:val="20"/>
              </w:rPr>
              <w:t>Efecto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Invernadero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79429" w14:textId="77777777" w:rsidR="008A4A23" w:rsidRDefault="008A4A23" w:rsidP="00CC3A41"/>
        </w:tc>
      </w:tr>
      <w:tr w:rsidR="008A4A23" w:rsidRPr="00E94C76" w14:paraId="1F92527B" w14:textId="77777777" w:rsidTr="00CC3A41">
        <w:trPr>
          <w:trHeight w:val="17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F451B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LGBTQ+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AE2A4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Lesbiana, gay, bisexual, transgénero y queer (homosexual o a veces dudoso) y otros. El símbolo + representa otras identidades sexuales, como la pansexual y dos </w:t>
            </w:r>
            <w:proofErr w:type="spellStart"/>
            <w:r>
              <w:rPr>
                <w:sz w:val="20"/>
                <w:szCs w:val="20"/>
                <w:lang w:val="es-MX"/>
              </w:rPr>
              <w:t>espírituos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59281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14:paraId="7772BCC9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2F6A6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 Fund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D2077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Mesoamerican Reef Fund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326C2" w14:textId="77777777" w:rsidR="008A4A23" w:rsidRDefault="008A4A23" w:rsidP="00CC3A41"/>
        </w:tc>
      </w:tr>
      <w:tr w:rsidR="008A4A23" w:rsidRPr="00E94C76" w14:paraId="21972EE5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162D5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F949F1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el Desempeño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65DBF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0E9DA8DA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EEDE1C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BA69F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la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4026C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2C96C336" w14:textId="77777777" w:rsidTr="00CC3A41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36ED6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MPCA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9FF80F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de Participación y Comunicación con Actores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C3C02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14:paraId="18B4FCE0" w14:textId="77777777" w:rsidTr="00CC3A41">
        <w:trPr>
          <w:trHeight w:val="47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CBC815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7A2D2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Desempeño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E4049" w14:textId="77777777" w:rsidR="008A4A23" w:rsidRDefault="008A4A23" w:rsidP="00CC3A41"/>
        </w:tc>
      </w:tr>
      <w:tr w:rsidR="008A4A23" w14:paraId="13B83943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5D45F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OMG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126C9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Organismos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Modificados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Genéticamente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9EAF9" w14:textId="77777777" w:rsidR="008A4A23" w:rsidRDefault="008A4A23" w:rsidP="00CC3A41"/>
        </w:tc>
      </w:tr>
      <w:tr w:rsidR="008A4A23" w:rsidRPr="00E94C76" w14:paraId="1DB49795" w14:textId="77777777" w:rsidTr="00CC3A41">
        <w:trPr>
          <w:trHeight w:val="5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797AE9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CFFA1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Acción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7AC29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4B720B52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27FE2E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EF663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F1F56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7DCFE40F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923E6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PPCAC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5329F6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Participación y Comunicación con Actores Claves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DA280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:rsidRPr="00E94C76" w14:paraId="2036DC1B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D124E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6401BF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Planes de Respuesta a Emergencia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3B3D6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14:paraId="5970CA83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6B698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B7EDA9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Sistema </w:t>
            </w:r>
            <w:proofErr w:type="spellStart"/>
            <w:r>
              <w:rPr>
                <w:sz w:val="20"/>
                <w:szCs w:val="20"/>
              </w:rPr>
              <w:t>Arrecifal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Mesoamericano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2563C1" w14:textId="77777777" w:rsidR="008A4A23" w:rsidRDefault="008A4A23" w:rsidP="00CC3A41"/>
        </w:tc>
      </w:tr>
      <w:tr w:rsidR="008A4A23" w14:paraId="299D03B1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15F6E7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ADEAAB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Salvaguardas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Ambientales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Sociales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104111" w14:textId="77777777" w:rsidR="008A4A23" w:rsidRDefault="008A4A23" w:rsidP="00CC3A41"/>
        </w:tc>
      </w:tr>
      <w:tr w:rsidR="008A4A23" w:rsidRPr="00E94C76" w14:paraId="7E240A68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36C77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4D42E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Sistema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CCBAB8" w14:textId="77777777" w:rsidR="008A4A23" w:rsidRDefault="008A4A23" w:rsidP="00CC3A41">
            <w:pPr>
              <w:rPr>
                <w:lang w:val="es-MX"/>
              </w:rPr>
            </w:pPr>
          </w:p>
        </w:tc>
      </w:tr>
      <w:tr w:rsidR="008A4A23" w14:paraId="783D25B6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02CF8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A033B" w14:textId="6CA7ECB4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B20069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1ABFCF" w14:textId="77777777" w:rsidR="008A4A23" w:rsidRDefault="008A4A23" w:rsidP="00CC3A41"/>
        </w:tc>
      </w:tr>
      <w:tr w:rsidR="008A4A23" w14:paraId="5CAB3D61" w14:textId="77777777" w:rsidTr="00CC3A41">
        <w:trPr>
          <w:trHeight w:val="1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DCBC30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SySL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C6E0F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  <w:r>
              <w:rPr>
                <w:sz w:val="20"/>
                <w:szCs w:val="20"/>
              </w:rPr>
              <w:t xml:space="preserve"> Laboral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86E927" w14:textId="77777777" w:rsidR="008A4A23" w:rsidRDefault="008A4A23" w:rsidP="00CC3A41"/>
        </w:tc>
      </w:tr>
      <w:tr w:rsidR="008A4A23" w14:paraId="6E986D22" w14:textId="77777777" w:rsidTr="00CC3A41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EA5A1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TdR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04E0D7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Términos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Referencia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32594A" w14:textId="77777777" w:rsidR="008A4A23" w:rsidRDefault="008A4A23" w:rsidP="00CC3A41"/>
        </w:tc>
      </w:tr>
      <w:tr w:rsidR="008A4A23" w14:paraId="3B17F88F" w14:textId="77777777" w:rsidTr="00CC3A41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9F97DA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1729E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Violencia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Género</w:t>
            </w:r>
            <w:proofErr w:type="spellEnd"/>
          </w:p>
          <w:p w14:paraId="5FE6EADE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</w:p>
          <w:p w14:paraId="38CD2DD3" w14:textId="77777777" w:rsidR="008A4A23" w:rsidRDefault="008A4A23" w:rsidP="00CC3A41">
            <w:pPr>
              <w:spacing w:before="240" w:line="240" w:lineRule="auto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63D610" w14:textId="77777777" w:rsidR="008A4A23" w:rsidRDefault="008A4A23" w:rsidP="00CC3A41"/>
        </w:tc>
      </w:tr>
    </w:tbl>
    <w:p w14:paraId="30410992" w14:textId="7FE13A5B" w:rsidR="008353BE" w:rsidRDefault="008353BE">
      <w:pPr>
        <w:rPr>
          <w:lang w:val="es-MX"/>
        </w:rPr>
      </w:pPr>
    </w:p>
    <w:p w14:paraId="7E88B0C3" w14:textId="5CF224D8" w:rsidR="008A4A23" w:rsidRDefault="008A4A23">
      <w:pPr>
        <w:rPr>
          <w:lang w:val="es-MX"/>
        </w:rPr>
      </w:pPr>
    </w:p>
    <w:p w14:paraId="507C63FC" w14:textId="4F149B81" w:rsidR="008A4A23" w:rsidRDefault="008A4A23">
      <w:pPr>
        <w:rPr>
          <w:lang w:val="es-MX"/>
        </w:rPr>
      </w:pPr>
    </w:p>
    <w:p w14:paraId="649E7F59" w14:textId="2F887138" w:rsidR="008A4A23" w:rsidRDefault="008A4A23">
      <w:pPr>
        <w:rPr>
          <w:lang w:val="es-MX"/>
        </w:rPr>
      </w:pPr>
    </w:p>
    <w:p w14:paraId="206C3CCC" w14:textId="73653493" w:rsidR="008A4A23" w:rsidRDefault="008A4A23">
      <w:pPr>
        <w:rPr>
          <w:lang w:val="es-MX"/>
        </w:rPr>
      </w:pPr>
    </w:p>
    <w:p w14:paraId="0C9EDCC6" w14:textId="458844A9" w:rsidR="008A4A23" w:rsidRDefault="008A4A23">
      <w:pPr>
        <w:rPr>
          <w:lang w:val="es-MX"/>
        </w:rPr>
      </w:pPr>
    </w:p>
    <w:p w14:paraId="17BEF218" w14:textId="135A4F60" w:rsidR="008A4A23" w:rsidRDefault="008A4A23">
      <w:pPr>
        <w:rPr>
          <w:lang w:val="es-MX"/>
        </w:rPr>
      </w:pPr>
    </w:p>
    <w:p w14:paraId="0AA3C263" w14:textId="4764FF65" w:rsidR="008A4A23" w:rsidRDefault="008A4A23">
      <w:pPr>
        <w:rPr>
          <w:lang w:val="es-MX"/>
        </w:rPr>
      </w:pPr>
    </w:p>
    <w:p w14:paraId="08A69EB6" w14:textId="7B23577F" w:rsidR="008A4A23" w:rsidRDefault="008A4A23">
      <w:pPr>
        <w:rPr>
          <w:lang w:val="es-MX"/>
        </w:rPr>
      </w:pPr>
    </w:p>
    <w:p w14:paraId="15E0A9DC" w14:textId="66E1272C" w:rsidR="008A4A23" w:rsidRDefault="008A4A23">
      <w:pPr>
        <w:rPr>
          <w:lang w:val="es-MX"/>
        </w:rPr>
      </w:pPr>
    </w:p>
    <w:p w14:paraId="66A8C369" w14:textId="735D79B8" w:rsidR="008A4A23" w:rsidRDefault="008A4A23">
      <w:pPr>
        <w:rPr>
          <w:lang w:val="es-MX"/>
        </w:rPr>
      </w:pPr>
    </w:p>
    <w:p w14:paraId="64137B3B" w14:textId="5A6B7C25" w:rsidR="008A4A23" w:rsidRDefault="008A4A23">
      <w:pPr>
        <w:rPr>
          <w:lang w:val="es-MX"/>
        </w:rPr>
      </w:pPr>
    </w:p>
    <w:p w14:paraId="0AC2B12A" w14:textId="00019A48" w:rsidR="008A4A23" w:rsidRPr="002240F1" w:rsidRDefault="00F90333" w:rsidP="008A4A23">
      <w:pPr>
        <w:jc w:val="center"/>
        <w:rPr>
          <w:b/>
          <w:bCs/>
          <w:color w:val="2B3681"/>
        </w:rPr>
      </w:pPr>
      <w:r>
        <w:rPr>
          <w:b/>
          <w:bCs/>
          <w:color w:val="2B3681"/>
        </w:rPr>
        <w:t xml:space="preserve">TABLA DE </w:t>
      </w:r>
      <w:r w:rsidR="003D0EE5">
        <w:rPr>
          <w:b/>
          <w:bCs/>
          <w:color w:val="2B3681"/>
        </w:rPr>
        <w:t>CONTENIDO</w:t>
      </w:r>
    </w:p>
    <w:p w14:paraId="61EEC45E" w14:textId="69DB837A" w:rsidR="003D0EE5" w:rsidRDefault="008A4A23">
      <w:pPr>
        <w:pStyle w:val="TDC1"/>
        <w:tabs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28389483" w:history="1">
        <w:r w:rsidR="003D0EE5" w:rsidRPr="009C5FC2">
          <w:rPr>
            <w:rStyle w:val="Hipervnculo"/>
            <w:noProof/>
            <w:lang w:val="es-MX"/>
          </w:rPr>
          <w:t>RESUMEN EJECUTIVO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_Toc128389483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2-5</w:t>
        </w:r>
        <w:r w:rsidR="003D0EE5">
          <w:rPr>
            <w:noProof/>
            <w:webHidden/>
          </w:rPr>
          <w:fldChar w:fldCharType="end"/>
        </w:r>
      </w:hyperlink>
    </w:p>
    <w:p w14:paraId="1FF04422" w14:textId="378F03BF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84" w:history="1">
        <w:r w:rsidR="003D0EE5" w:rsidRPr="009C5FC2">
          <w:rPr>
            <w:rStyle w:val="Hipervnculo"/>
            <w:noProof/>
          </w:rPr>
          <w:t>1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  <w:t>INTRODUCCIÓN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_Toc128389484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2-5</w:t>
        </w:r>
        <w:r w:rsidR="003D0EE5">
          <w:rPr>
            <w:noProof/>
            <w:webHidden/>
          </w:rPr>
          <w:fldChar w:fldCharType="end"/>
        </w:r>
      </w:hyperlink>
    </w:p>
    <w:p w14:paraId="5F729B19" w14:textId="5E69901C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85" w:history="1">
        <w:r w:rsidR="003D0EE5" w:rsidRPr="009C5FC2">
          <w:rPr>
            <w:rStyle w:val="Hipervnculo"/>
            <w:noProof/>
          </w:rPr>
          <w:t>2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</w:rPr>
          <w:t>M</w:t>
        </w:r>
        <w:r w:rsidR="003D0EE5">
          <w:rPr>
            <w:rStyle w:val="Hipervnculo"/>
            <w:noProof/>
          </w:rPr>
          <w:t>ARCO LEGAL E INSTITUCIONAL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_Toc128389485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2-5</w:t>
        </w:r>
        <w:r w:rsidR="003D0EE5">
          <w:rPr>
            <w:noProof/>
            <w:webHidden/>
          </w:rPr>
          <w:fldChar w:fldCharType="end"/>
        </w:r>
      </w:hyperlink>
    </w:p>
    <w:p w14:paraId="4AB50A9D" w14:textId="7AB6D40C" w:rsidR="003D0EE5" w:rsidRDefault="00000000">
      <w:pPr>
        <w:pStyle w:val="TDC2"/>
        <w:tabs>
          <w:tab w:val="left" w:pos="88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86" w:history="1">
        <w:r w:rsidR="003D0EE5" w:rsidRPr="009C5FC2">
          <w:rPr>
            <w:rStyle w:val="Hipervnculo"/>
            <w:noProof/>
          </w:rPr>
          <w:t>2.1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>
          <w:rPr>
            <w:rStyle w:val="Hipervnculo"/>
            <w:noProof/>
          </w:rPr>
          <w:t>M</w:t>
        </w:r>
        <w:r w:rsidR="003D0EE5" w:rsidRPr="009C5FC2">
          <w:rPr>
            <w:rStyle w:val="Hipervnculo"/>
            <w:noProof/>
          </w:rPr>
          <w:t>arco jurídico nacional aplicable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_Toc128389486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2-5</w:t>
        </w:r>
        <w:r w:rsidR="003D0EE5">
          <w:rPr>
            <w:noProof/>
            <w:webHidden/>
          </w:rPr>
          <w:fldChar w:fldCharType="end"/>
        </w:r>
      </w:hyperlink>
    </w:p>
    <w:p w14:paraId="1E64FE88" w14:textId="22CDD7F3" w:rsidR="003D0EE5" w:rsidRDefault="00000000">
      <w:pPr>
        <w:pStyle w:val="TDC3"/>
        <w:rPr>
          <w:rFonts w:asciiTheme="minorHAnsi" w:hAnsiTheme="minorHAnsi"/>
          <w:noProof/>
          <w:szCs w:val="22"/>
          <w:lang w:val="es-MX" w:eastAsia="es-MX"/>
        </w:rPr>
      </w:pPr>
      <w:hyperlink w:anchor="_Toc128389487" w:history="1">
        <w:r w:rsidR="003D0EE5" w:rsidRPr="009C5FC2">
          <w:rPr>
            <w:rStyle w:val="Hipervnculo"/>
            <w:noProof/>
            <w:lang w:val="es-MX"/>
          </w:rPr>
          <w:t>2.1.1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  <w:lang w:val="es-MX"/>
          </w:rPr>
          <w:t>Obligaciones de {insertar país} en virtud del derecho internacional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_Toc128389487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2-5</w:t>
        </w:r>
        <w:r w:rsidR="003D0EE5">
          <w:rPr>
            <w:noProof/>
            <w:webHidden/>
          </w:rPr>
          <w:fldChar w:fldCharType="end"/>
        </w:r>
      </w:hyperlink>
    </w:p>
    <w:p w14:paraId="2385648D" w14:textId="22A9ECC0" w:rsidR="003D0EE5" w:rsidRDefault="00000000">
      <w:pPr>
        <w:pStyle w:val="TDC2"/>
        <w:tabs>
          <w:tab w:val="left" w:pos="88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88" w:history="1">
        <w:r w:rsidR="003D0EE5" w:rsidRPr="009C5FC2">
          <w:rPr>
            <w:rStyle w:val="Hipervnculo"/>
            <w:noProof/>
          </w:rPr>
          <w:t>2.2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>
          <w:rPr>
            <w:rStyle w:val="Hipervnculo"/>
            <w:noProof/>
          </w:rPr>
          <w:t>R</w:t>
        </w:r>
        <w:r w:rsidR="003D0EE5" w:rsidRPr="009C5FC2">
          <w:rPr>
            <w:rStyle w:val="Hipervnculo"/>
            <w:noProof/>
          </w:rPr>
          <w:t>equisitos de MAR Fund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_Toc128389488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2-6</w:t>
        </w:r>
        <w:r w:rsidR="003D0EE5">
          <w:rPr>
            <w:noProof/>
            <w:webHidden/>
          </w:rPr>
          <w:fldChar w:fldCharType="end"/>
        </w:r>
      </w:hyperlink>
    </w:p>
    <w:p w14:paraId="4F6F3117" w14:textId="54B165FE" w:rsidR="003D0EE5" w:rsidRDefault="00000000">
      <w:pPr>
        <w:pStyle w:val="TDC2"/>
        <w:tabs>
          <w:tab w:val="left" w:pos="88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89" w:history="1">
        <w:r w:rsidR="003D0EE5" w:rsidRPr="009C5FC2">
          <w:rPr>
            <w:rStyle w:val="Hipervnculo"/>
            <w:noProof/>
          </w:rPr>
          <w:t>2.3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</w:rPr>
          <w:t>Requisitos de los cofinanciadores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_Toc128389489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2-6</w:t>
        </w:r>
        <w:r w:rsidR="003D0EE5">
          <w:rPr>
            <w:noProof/>
            <w:webHidden/>
          </w:rPr>
          <w:fldChar w:fldCharType="end"/>
        </w:r>
      </w:hyperlink>
    </w:p>
    <w:p w14:paraId="77BB1E36" w14:textId="43ED1198" w:rsidR="003D0EE5" w:rsidRDefault="00000000">
      <w:pPr>
        <w:pStyle w:val="TDC2"/>
        <w:tabs>
          <w:tab w:val="left" w:pos="88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0" w:history="1">
        <w:r w:rsidR="003D0EE5" w:rsidRPr="009C5FC2">
          <w:rPr>
            <w:rStyle w:val="Hipervnculo"/>
            <w:noProof/>
            <w:lang w:val="es-MX"/>
          </w:rPr>
          <w:t>2.4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>
          <w:rPr>
            <w:rStyle w:val="Hipervnculo"/>
            <w:noProof/>
            <w:lang w:val="es-MX"/>
          </w:rPr>
          <w:t>b</w:t>
        </w:r>
        <w:r w:rsidR="003D0EE5" w:rsidRPr="009C5FC2">
          <w:rPr>
            <w:rStyle w:val="Hipervnculo"/>
            <w:noProof/>
            <w:lang w:val="es-MX"/>
          </w:rPr>
          <w:t>recha entre el marco jurídico nacional aplicable y los requisitos de mar fund</w:t>
        </w:r>
        <w:r w:rsidR="003D0EE5">
          <w:rPr>
            <w:noProof/>
            <w:webHidden/>
          </w:rPr>
          <w:tab/>
          <w:t>……………………………………………………………………………………………………………………</w:t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_Toc128389490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2-6</w:t>
        </w:r>
        <w:r w:rsidR="003D0EE5">
          <w:rPr>
            <w:noProof/>
            <w:webHidden/>
          </w:rPr>
          <w:fldChar w:fldCharType="end"/>
        </w:r>
      </w:hyperlink>
    </w:p>
    <w:p w14:paraId="6082FC2B" w14:textId="4A148CF1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1" w:history="1">
        <w:r w:rsidR="003D0EE5" w:rsidRPr="009C5FC2">
          <w:rPr>
            <w:rStyle w:val="Hipervnculo"/>
            <w:noProof/>
          </w:rPr>
          <w:t>3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</w:rPr>
          <w:t>DESCRIPCIÓN DEL PROYECTO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_Toc128389491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3-6</w:t>
        </w:r>
        <w:r w:rsidR="003D0EE5">
          <w:rPr>
            <w:noProof/>
            <w:webHidden/>
          </w:rPr>
          <w:fldChar w:fldCharType="end"/>
        </w:r>
      </w:hyperlink>
    </w:p>
    <w:p w14:paraId="1C10F5E2" w14:textId="090AC0A5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2" w:history="1">
        <w:r w:rsidR="003D0EE5" w:rsidRPr="009C5FC2">
          <w:rPr>
            <w:rStyle w:val="Hipervnculo"/>
            <w:noProof/>
            <w:lang w:val="es-MX"/>
          </w:rPr>
          <w:t>4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  <w:lang w:val="es-MX"/>
          </w:rPr>
          <w:t>DATOS DE REFERENCIA AMBIENTALES Y SOCIALES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_Toc128389492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4-7</w:t>
        </w:r>
        <w:r w:rsidR="003D0EE5">
          <w:rPr>
            <w:noProof/>
            <w:webHidden/>
          </w:rPr>
          <w:fldChar w:fldCharType="end"/>
        </w:r>
      </w:hyperlink>
    </w:p>
    <w:p w14:paraId="51B5A708" w14:textId="4D1A4A4E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3" w:history="1">
        <w:r w:rsidR="003D0EE5" w:rsidRPr="009C5FC2">
          <w:rPr>
            <w:rStyle w:val="Hipervnculo"/>
            <w:noProof/>
          </w:rPr>
          <w:t>5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</w:rPr>
          <w:t>EVALUACIÓN DE RIESGOS E IMPACTOS AMBIENTALES Y SOCIALES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_Toc128389493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5-7</w:t>
        </w:r>
        <w:r w:rsidR="003D0EE5">
          <w:rPr>
            <w:noProof/>
            <w:webHidden/>
          </w:rPr>
          <w:fldChar w:fldCharType="end"/>
        </w:r>
      </w:hyperlink>
    </w:p>
    <w:p w14:paraId="40D5C622" w14:textId="0724F8F9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4" w:history="1">
        <w:r w:rsidR="003D0EE5" w:rsidRPr="009C5FC2">
          <w:rPr>
            <w:rStyle w:val="Hipervnculo"/>
            <w:noProof/>
          </w:rPr>
          <w:t>6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</w:rPr>
          <w:t>ANÁLISIS DE ALTERNATIVAS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_Toc128389494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6-7</w:t>
        </w:r>
        <w:r w:rsidR="003D0EE5">
          <w:rPr>
            <w:noProof/>
            <w:webHidden/>
          </w:rPr>
          <w:fldChar w:fldCharType="end"/>
        </w:r>
      </w:hyperlink>
    </w:p>
    <w:p w14:paraId="641ED33A" w14:textId="3F2A52BF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5" w:history="1">
        <w:r w:rsidR="003D0EE5" w:rsidRPr="009C5FC2">
          <w:rPr>
            <w:rStyle w:val="Hipervnculo"/>
            <w:noProof/>
          </w:rPr>
          <w:t>7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</w:rPr>
          <w:t>MEDIDAS DE MITIGACIÓN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_Toc128389495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7-8</w:t>
        </w:r>
        <w:r w:rsidR="003D0EE5">
          <w:rPr>
            <w:noProof/>
            <w:webHidden/>
          </w:rPr>
          <w:fldChar w:fldCharType="end"/>
        </w:r>
      </w:hyperlink>
    </w:p>
    <w:p w14:paraId="0D9A3FD9" w14:textId="4CC029D8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6" w:history="1">
        <w:r w:rsidR="003D0EE5" w:rsidRPr="009C5FC2">
          <w:rPr>
            <w:rStyle w:val="Hipervnculo"/>
            <w:noProof/>
            <w:lang w:val="es-MX"/>
          </w:rPr>
          <w:t>8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  <w:lang w:val="es-MX"/>
          </w:rPr>
          <w:t>ESTRATEGIA DE PARTICIPACIÓN Y CONSULTA DE ACTORES CLAVES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_Toc128389496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8-8</w:t>
        </w:r>
        <w:r w:rsidR="003D0EE5">
          <w:rPr>
            <w:noProof/>
            <w:webHidden/>
          </w:rPr>
          <w:fldChar w:fldCharType="end"/>
        </w:r>
      </w:hyperlink>
    </w:p>
    <w:p w14:paraId="71903142" w14:textId="6DD0481C" w:rsidR="003D0EE5" w:rsidRDefault="00000000">
      <w:pPr>
        <w:pStyle w:val="TDC2"/>
        <w:tabs>
          <w:tab w:val="left" w:pos="88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7" w:history="1">
        <w:r w:rsidR="003D0EE5" w:rsidRPr="009C5FC2">
          <w:rPr>
            <w:rStyle w:val="Hipervnculo"/>
            <w:noProof/>
            <w:lang w:val="es-MX"/>
          </w:rPr>
          <w:t>8.1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  <w:lang w:val="es-MX"/>
          </w:rPr>
          <w:t>Participación de los actores claves a la fecha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_Toc128389497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8-9</w:t>
        </w:r>
        <w:r w:rsidR="003D0EE5">
          <w:rPr>
            <w:noProof/>
            <w:webHidden/>
          </w:rPr>
          <w:fldChar w:fldCharType="end"/>
        </w:r>
      </w:hyperlink>
    </w:p>
    <w:p w14:paraId="43BEB17B" w14:textId="236E35F0" w:rsidR="003D0EE5" w:rsidRDefault="00000000">
      <w:pPr>
        <w:pStyle w:val="TDC2"/>
        <w:tabs>
          <w:tab w:val="left" w:pos="88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8" w:history="1">
        <w:r w:rsidR="003D0EE5" w:rsidRPr="009C5FC2">
          <w:rPr>
            <w:rStyle w:val="Hipervnculo"/>
            <w:noProof/>
          </w:rPr>
          <w:t>8.2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>
          <w:rPr>
            <w:rStyle w:val="Hipervnculo"/>
            <w:noProof/>
          </w:rPr>
          <w:t>R</w:t>
        </w:r>
        <w:r w:rsidR="003D0EE5" w:rsidRPr="009C5FC2">
          <w:rPr>
            <w:rStyle w:val="Hipervnculo"/>
            <w:noProof/>
          </w:rPr>
          <w:t>egistro y documentación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_Toc128389498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8-9</w:t>
        </w:r>
        <w:r w:rsidR="003D0EE5">
          <w:rPr>
            <w:noProof/>
            <w:webHidden/>
          </w:rPr>
          <w:fldChar w:fldCharType="end"/>
        </w:r>
      </w:hyperlink>
    </w:p>
    <w:p w14:paraId="05AB82F2" w14:textId="710E8F87" w:rsidR="003D0EE5" w:rsidRDefault="00000000">
      <w:pPr>
        <w:pStyle w:val="TDC1"/>
        <w:tabs>
          <w:tab w:val="left" w:pos="440"/>
          <w:tab w:val="right" w:leader="dot" w:pos="8828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8389499" w:history="1">
        <w:r w:rsidR="003D0EE5" w:rsidRPr="009C5FC2">
          <w:rPr>
            <w:rStyle w:val="Hipervnculo"/>
            <w:noProof/>
            <w:lang w:val="es-MX"/>
          </w:rPr>
          <w:t>9</w:t>
        </w:r>
        <w:r w:rsidR="003D0EE5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3D0EE5" w:rsidRPr="009C5FC2">
          <w:rPr>
            <w:rStyle w:val="Hipervnculo"/>
            <w:noProof/>
            <w:lang w:val="es-MX"/>
          </w:rPr>
          <w:t>MEDIDAS/ACCIONES AMBIENTALES Y SOCIALES CLAVE</w:t>
        </w:r>
        <w:r w:rsidR="003D0EE5">
          <w:rPr>
            <w:noProof/>
            <w:webHidden/>
          </w:rPr>
          <w:tab/>
        </w:r>
        <w:r w:rsidR="003D0EE5">
          <w:rPr>
            <w:noProof/>
            <w:webHidden/>
          </w:rPr>
          <w:fldChar w:fldCharType="begin"/>
        </w:r>
        <w:r w:rsidR="003D0EE5">
          <w:rPr>
            <w:noProof/>
            <w:webHidden/>
          </w:rPr>
          <w:instrText xml:space="preserve"> PAGEREF _Toc128389499 \h </w:instrText>
        </w:r>
        <w:r w:rsidR="003D0EE5">
          <w:rPr>
            <w:noProof/>
            <w:webHidden/>
          </w:rPr>
        </w:r>
        <w:r w:rsidR="003D0EE5">
          <w:rPr>
            <w:noProof/>
            <w:webHidden/>
          </w:rPr>
          <w:fldChar w:fldCharType="separate"/>
        </w:r>
        <w:r w:rsidR="003D0EE5">
          <w:rPr>
            <w:noProof/>
            <w:webHidden/>
          </w:rPr>
          <w:t>9-9</w:t>
        </w:r>
        <w:r w:rsidR="003D0EE5">
          <w:rPr>
            <w:noProof/>
            <w:webHidden/>
          </w:rPr>
          <w:fldChar w:fldCharType="end"/>
        </w:r>
      </w:hyperlink>
    </w:p>
    <w:p w14:paraId="35DD20BB" w14:textId="1FCB276D" w:rsidR="008A4A23" w:rsidRDefault="008A4A23" w:rsidP="008A4A23">
      <w:pPr>
        <w:jc w:val="center"/>
      </w:pPr>
      <w:r>
        <w:fldChar w:fldCharType="end"/>
      </w:r>
    </w:p>
    <w:p w14:paraId="7F3D7A13" w14:textId="77777777" w:rsidR="008A4A23" w:rsidRDefault="008A4A23" w:rsidP="008A4A23">
      <w:pPr>
        <w:jc w:val="center"/>
      </w:pPr>
    </w:p>
    <w:p w14:paraId="74812A6D" w14:textId="77777777" w:rsidR="008A4A23" w:rsidRDefault="008A4A23" w:rsidP="008A4A23">
      <w:pPr>
        <w:rPr>
          <w:b/>
          <w:bCs/>
          <w:color w:val="2B3681"/>
        </w:rPr>
      </w:pPr>
    </w:p>
    <w:p w14:paraId="1A459DCC" w14:textId="77777777" w:rsidR="008A4A23" w:rsidRDefault="008A4A23" w:rsidP="008A4A23">
      <w:pPr>
        <w:rPr>
          <w:b/>
          <w:bCs/>
          <w:smallCaps/>
          <w:noProof/>
          <w:szCs w:val="20"/>
          <w:lang w:val="en-US"/>
        </w:rPr>
      </w:pPr>
    </w:p>
    <w:p w14:paraId="68867EFD" w14:textId="1C0077EA" w:rsidR="008A4A23" w:rsidRDefault="008A4A23">
      <w:pPr>
        <w:rPr>
          <w:lang w:val="es-MX"/>
        </w:rPr>
      </w:pPr>
    </w:p>
    <w:p w14:paraId="59051BBB" w14:textId="3405B8F7" w:rsidR="008A4A23" w:rsidRDefault="008A4A23">
      <w:pPr>
        <w:rPr>
          <w:lang w:val="es-MX"/>
        </w:rPr>
      </w:pPr>
    </w:p>
    <w:p w14:paraId="2423DD98" w14:textId="55C830E8" w:rsidR="008A4A23" w:rsidRPr="00FB3BA3" w:rsidRDefault="00FB3BA3" w:rsidP="008A4A23">
      <w:pPr>
        <w:pStyle w:val="Ttulo1"/>
        <w:numPr>
          <w:ilvl w:val="0"/>
          <w:numId w:val="0"/>
        </w:numPr>
        <w:ind w:left="789"/>
        <w:rPr>
          <w:lang w:val="es-MX"/>
        </w:rPr>
      </w:pPr>
      <w:bookmarkStart w:id="1" w:name="_Toc128389483"/>
      <w:r w:rsidRPr="00FB3BA3">
        <w:rPr>
          <w:lang w:val="es-MX"/>
        </w:rPr>
        <w:t>RESUMEN EJECUTIVO</w:t>
      </w:r>
      <w:bookmarkEnd w:id="1"/>
    </w:p>
    <w:p w14:paraId="0EF8C9D8" w14:textId="11FFCD6A" w:rsidR="008A4A23" w:rsidRPr="00FB3BA3" w:rsidRDefault="00FB3BA3" w:rsidP="008A4A23">
      <w:pPr>
        <w:rPr>
          <w:lang w:val="es-MX"/>
        </w:rPr>
      </w:pPr>
      <w:bookmarkStart w:id="2" w:name="_Toc97745175"/>
      <w:bookmarkStart w:id="3" w:name="_Toc98156105"/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="008A4A23" w:rsidRPr="00FB3BA3">
        <w:rPr>
          <w:lang w:val="es-MX"/>
        </w:rPr>
        <w:t>.</w:t>
      </w:r>
    </w:p>
    <w:p w14:paraId="35931D33" w14:textId="6F3D7847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0DFC88AB" w14:textId="384A0582" w:rsidR="008A4A23" w:rsidRDefault="00FB3BA3" w:rsidP="008A4A23">
      <w:pPr>
        <w:pStyle w:val="Ttulo1"/>
        <w:numPr>
          <w:ilvl w:val="0"/>
          <w:numId w:val="3"/>
        </w:numPr>
        <w:tabs>
          <w:tab w:val="num" w:pos="360"/>
        </w:tabs>
      </w:pPr>
      <w:bookmarkStart w:id="4" w:name="_Toc128389484"/>
      <w:bookmarkEnd w:id="2"/>
      <w:bookmarkEnd w:id="3"/>
      <w:r>
        <w:t>introducción</w:t>
      </w:r>
      <w:bookmarkEnd w:id="4"/>
    </w:p>
    <w:p w14:paraId="2C13CEC8" w14:textId="646BA624" w:rsidR="008A4A23" w:rsidRPr="00FB3BA3" w:rsidRDefault="00FB3BA3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FB3BA3">
        <w:rPr>
          <w:i/>
          <w:iCs/>
          <w:lang w:val="es-MX"/>
        </w:rPr>
        <w:t>Presente una descripción general del document</w:t>
      </w:r>
      <w:r>
        <w:rPr>
          <w:i/>
          <w:iCs/>
          <w:lang w:val="es-MX"/>
        </w:rPr>
        <w:t>o</w:t>
      </w:r>
      <w:r w:rsidRPr="00FB3BA3">
        <w:rPr>
          <w:i/>
          <w:iCs/>
          <w:lang w:val="es-MX"/>
        </w:rPr>
        <w:t xml:space="preserve"> y su estructura. </w:t>
      </w:r>
    </w:p>
    <w:p w14:paraId="74F3FF66" w14:textId="4AEF7C5E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4F99EF07" w14:textId="16C2668F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48AA17F" w14:textId="638ABF2A" w:rsidR="008A4A23" w:rsidRDefault="00FB3BA3" w:rsidP="008A4A23">
      <w:pPr>
        <w:pStyle w:val="Ttulo1"/>
      </w:pPr>
      <w:bookmarkStart w:id="5" w:name="_Toc128389485"/>
      <w:r>
        <w:t>Marco legal e institucional</w:t>
      </w:r>
      <w:bookmarkEnd w:id="5"/>
    </w:p>
    <w:p w14:paraId="60CC34DF" w14:textId="42182A92" w:rsidR="00FB3BA3" w:rsidRPr="00FB3BA3" w:rsidRDefault="00FB3BA3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FB3BA3">
        <w:rPr>
          <w:i/>
          <w:iCs/>
          <w:lang w:val="es-MX"/>
        </w:rPr>
        <w:t>Brevemente describa y analice e</w:t>
      </w:r>
      <w:r>
        <w:rPr>
          <w:i/>
          <w:iCs/>
          <w:lang w:val="es-MX"/>
        </w:rPr>
        <w:t xml:space="preserve">l marco legal e institucional que rige al proyecto, dentro del cual se lleva a cabo la EIAS. Incluya los requisitos de los </w:t>
      </w:r>
      <w:proofErr w:type="spellStart"/>
      <w:r>
        <w:rPr>
          <w:i/>
          <w:iCs/>
          <w:lang w:val="es-MX"/>
        </w:rPr>
        <w:t>cofinanciadores</w:t>
      </w:r>
      <w:proofErr w:type="spellEnd"/>
      <w:r>
        <w:rPr>
          <w:i/>
          <w:iCs/>
          <w:lang w:val="es-MX"/>
        </w:rPr>
        <w:t xml:space="preserve">, si </w:t>
      </w:r>
      <w:r w:rsidR="00135077">
        <w:rPr>
          <w:i/>
          <w:iCs/>
          <w:lang w:val="es-MX"/>
        </w:rPr>
        <w:t>aplica</w:t>
      </w:r>
      <w:r>
        <w:rPr>
          <w:i/>
          <w:iCs/>
          <w:lang w:val="es-MX"/>
        </w:rPr>
        <w:t xml:space="preserve">. </w:t>
      </w:r>
    </w:p>
    <w:p w14:paraId="20FD5CCB" w14:textId="49680F4B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2DD993C" w14:textId="63CF8331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6B9FB445" w14:textId="4D6D6E90" w:rsidR="008A4A23" w:rsidRPr="00886688" w:rsidRDefault="00FB3BA3" w:rsidP="008A4A23">
      <w:pPr>
        <w:pStyle w:val="Ttulo2"/>
        <w:rPr>
          <w:lang w:val="en-CA"/>
        </w:rPr>
      </w:pPr>
      <w:bookmarkStart w:id="6" w:name="_Toc128389486"/>
      <w:r>
        <w:rPr>
          <w:lang w:val="en-CA"/>
        </w:rPr>
        <w:t>marco jurídico nacional aplicable</w:t>
      </w:r>
      <w:bookmarkEnd w:id="6"/>
    </w:p>
    <w:p w14:paraId="0022F6E1" w14:textId="366CAB52" w:rsidR="00FB3BA3" w:rsidRPr="00FB3BA3" w:rsidRDefault="00FB3BA3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FB3BA3">
        <w:rPr>
          <w:i/>
          <w:iCs/>
          <w:lang w:val="es-MX"/>
        </w:rPr>
        <w:t>Incluya un análisis de l</w:t>
      </w:r>
      <w:r>
        <w:rPr>
          <w:i/>
          <w:iCs/>
          <w:lang w:val="es-MX"/>
        </w:rPr>
        <w:t xml:space="preserve">a legislación nacional aplicable de {México, Belice, Hondura, Guatemala}. Utilice la parte pertinente de la Descripción general de la legislación nacional de los cuatro países del SAM. </w:t>
      </w:r>
    </w:p>
    <w:p w14:paraId="19AE163D" w14:textId="4ED4CC8C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4697E54C" w14:textId="3B7289CC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4BC17693" w14:textId="7588522C" w:rsidR="008A4A23" w:rsidRPr="00FB3BA3" w:rsidRDefault="00FB3BA3" w:rsidP="008A4A23">
      <w:pPr>
        <w:pStyle w:val="Ttulo3"/>
        <w:rPr>
          <w:lang w:val="es-MX"/>
        </w:rPr>
      </w:pPr>
      <w:bookmarkStart w:id="7" w:name="_Toc128389487"/>
      <w:r w:rsidRPr="00FB3BA3">
        <w:rPr>
          <w:lang w:val="es-MX"/>
        </w:rPr>
        <w:t>Obligaciones de {insertar país} e</w:t>
      </w:r>
      <w:r>
        <w:rPr>
          <w:lang w:val="es-MX"/>
        </w:rPr>
        <w:t>n virtud del derecho internacional</w:t>
      </w:r>
      <w:bookmarkEnd w:id="7"/>
    </w:p>
    <w:p w14:paraId="375E54F6" w14:textId="158E4CE9" w:rsidR="00FB3BA3" w:rsidRPr="00FB3BA3" w:rsidRDefault="00FB3BA3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FB3BA3">
        <w:rPr>
          <w:i/>
          <w:iCs/>
          <w:lang w:val="es-MX"/>
        </w:rPr>
        <w:t>Enumer</w:t>
      </w:r>
      <w:r>
        <w:rPr>
          <w:i/>
          <w:iCs/>
          <w:lang w:val="es-MX"/>
        </w:rPr>
        <w:t>e</w:t>
      </w:r>
      <w:r w:rsidRPr="00FB3BA3">
        <w:rPr>
          <w:i/>
          <w:iCs/>
          <w:lang w:val="es-MX"/>
        </w:rPr>
        <w:t xml:space="preserve"> los Acuerdos, Convenios y</w:t>
      </w:r>
      <w:r>
        <w:rPr>
          <w:i/>
          <w:iCs/>
          <w:lang w:val="es-MX"/>
        </w:rPr>
        <w:t xml:space="preserve"> otros Instrumentos Internacionales firmados, ratificados o de otro modo aplicables a {México, Belice Honduras, Guatemala} y presente cómo las obligaciones de {México, Belice, Honduras, Guatemala} derivadas de estos instrumentos afectan el proyecto. </w:t>
      </w:r>
    </w:p>
    <w:p w14:paraId="0BC8CEBF" w14:textId="39A629D3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lastRenderedPageBreak/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1B02664" w14:textId="0BEE0C07" w:rsidR="00FB3BA3" w:rsidRPr="00FB3BA3" w:rsidRDefault="00FB3BA3" w:rsidP="00FB3BA3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7992D55C" w14:textId="504DA190" w:rsidR="008A4A23" w:rsidRDefault="00FB3BA3" w:rsidP="008A4A23">
      <w:pPr>
        <w:pStyle w:val="Ttulo2"/>
      </w:pPr>
      <w:bookmarkStart w:id="8" w:name="_Toc128389488"/>
      <w:r>
        <w:t xml:space="preserve">requisitos de </w:t>
      </w:r>
      <w:r w:rsidR="008A4A23">
        <w:t>MAR Fund</w:t>
      </w:r>
      <w:bookmarkEnd w:id="8"/>
    </w:p>
    <w:p w14:paraId="11101EA4" w14:textId="0F28D5E8" w:rsidR="008A4A23" w:rsidRPr="00862DE5" w:rsidRDefault="00FB3BA3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862DE5">
        <w:rPr>
          <w:i/>
          <w:iCs/>
          <w:lang w:val="es-MX"/>
        </w:rPr>
        <w:t>Incluya acá los requisit</w:t>
      </w:r>
      <w:r w:rsidR="00862DE5">
        <w:rPr>
          <w:i/>
          <w:iCs/>
          <w:lang w:val="es-MX"/>
        </w:rPr>
        <w:t>o</w:t>
      </w:r>
      <w:r w:rsidRPr="00862DE5">
        <w:rPr>
          <w:i/>
          <w:iCs/>
          <w:lang w:val="es-MX"/>
        </w:rPr>
        <w:t xml:space="preserve">s de la SAS 1 y otras </w:t>
      </w:r>
      <w:proofErr w:type="spellStart"/>
      <w:r w:rsidR="00862DE5" w:rsidRPr="00862DE5">
        <w:rPr>
          <w:i/>
          <w:iCs/>
          <w:lang w:val="es-MX"/>
        </w:rPr>
        <w:t>SASs</w:t>
      </w:r>
      <w:proofErr w:type="spellEnd"/>
      <w:r w:rsidR="00862DE5" w:rsidRPr="00862DE5">
        <w:rPr>
          <w:i/>
          <w:iCs/>
          <w:lang w:val="es-MX"/>
        </w:rPr>
        <w:t xml:space="preserve"> que pueden ser activadas por</w:t>
      </w:r>
      <w:r w:rsidR="00862DE5">
        <w:rPr>
          <w:i/>
          <w:iCs/>
          <w:lang w:val="es-MX"/>
        </w:rPr>
        <w:t xml:space="preserve"> </w:t>
      </w:r>
      <w:r w:rsidR="00862DE5" w:rsidRPr="00862DE5">
        <w:rPr>
          <w:i/>
          <w:iCs/>
          <w:lang w:val="es-MX"/>
        </w:rPr>
        <w:t xml:space="preserve">el </w:t>
      </w:r>
      <w:r w:rsidR="00862DE5">
        <w:rPr>
          <w:i/>
          <w:iCs/>
          <w:lang w:val="es-MX"/>
        </w:rPr>
        <w:t>p</w:t>
      </w:r>
      <w:r w:rsidR="00862DE5" w:rsidRPr="00862DE5">
        <w:rPr>
          <w:i/>
          <w:iCs/>
          <w:lang w:val="es-MX"/>
        </w:rPr>
        <w:t xml:space="preserve">royecto. Consulte </w:t>
      </w:r>
      <w:r w:rsidR="00135077">
        <w:rPr>
          <w:i/>
          <w:iCs/>
          <w:lang w:val="es-MX"/>
        </w:rPr>
        <w:t xml:space="preserve">la </w:t>
      </w:r>
      <w:r w:rsidR="00862DE5" w:rsidRPr="00862DE5">
        <w:rPr>
          <w:i/>
          <w:iCs/>
          <w:lang w:val="es-MX"/>
        </w:rPr>
        <w:t>SAS 1</w:t>
      </w:r>
      <w:r w:rsidR="00862DE5" w:rsidRPr="00862DE5">
        <w:rPr>
          <w:lang w:val="es-MX"/>
        </w:rPr>
        <w:t xml:space="preserve"> </w:t>
      </w:r>
      <w:r w:rsidR="00862DE5" w:rsidRPr="00862DE5">
        <w:rPr>
          <w:i/>
          <w:iCs/>
          <w:lang w:val="es-MX"/>
        </w:rPr>
        <w:t>§ 35 a 56.</w:t>
      </w:r>
    </w:p>
    <w:p w14:paraId="54FB07BD" w14:textId="4F121D18" w:rsidR="00862DE5" w:rsidRPr="00FB3BA3" w:rsidRDefault="00862DE5" w:rsidP="00862DE5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D64BD1F" w14:textId="3E26A62C" w:rsidR="00862DE5" w:rsidRPr="00FB3BA3" w:rsidRDefault="00862DE5" w:rsidP="00862DE5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4D3F5A2C" w14:textId="2A9E4487" w:rsidR="008A4A23" w:rsidRDefault="00862DE5" w:rsidP="008A4A23">
      <w:pPr>
        <w:pStyle w:val="Ttulo2"/>
      </w:pPr>
      <w:bookmarkStart w:id="9" w:name="_Toc128389489"/>
      <w:r>
        <w:t>REQUISITOS DE LOS COFINANCIADORES</w:t>
      </w:r>
      <w:bookmarkEnd w:id="9"/>
      <w:r>
        <w:t xml:space="preserve"> </w:t>
      </w:r>
    </w:p>
    <w:p w14:paraId="64BD1028" w14:textId="7D6EC04C" w:rsidR="00862DE5" w:rsidRPr="00862DE5" w:rsidRDefault="00862DE5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proofErr w:type="spellStart"/>
      <w:r w:rsidRPr="00862DE5">
        <w:rPr>
          <w:i/>
          <w:iCs/>
          <w:lang w:val="es-MX"/>
        </w:rPr>
        <w:t>Indentifique</w:t>
      </w:r>
      <w:proofErr w:type="spellEnd"/>
      <w:r w:rsidRPr="00862DE5">
        <w:rPr>
          <w:i/>
          <w:iCs/>
          <w:lang w:val="es-MX"/>
        </w:rPr>
        <w:t xml:space="preserve"> los requisitos ambientales y</w:t>
      </w:r>
      <w:r>
        <w:rPr>
          <w:i/>
          <w:iCs/>
          <w:lang w:val="es-MX"/>
        </w:rPr>
        <w:t xml:space="preserve"> sociales de los </w:t>
      </w:r>
      <w:proofErr w:type="spellStart"/>
      <w:r>
        <w:rPr>
          <w:i/>
          <w:iCs/>
          <w:lang w:val="es-MX"/>
        </w:rPr>
        <w:t>cofinanciadores</w:t>
      </w:r>
      <w:proofErr w:type="spellEnd"/>
      <w:r>
        <w:rPr>
          <w:i/>
          <w:iCs/>
          <w:lang w:val="es-MX"/>
        </w:rPr>
        <w:t xml:space="preserve">, si hay alguno. </w:t>
      </w:r>
    </w:p>
    <w:p w14:paraId="33DD2159" w14:textId="407D8B16" w:rsidR="00862DE5" w:rsidRPr="00FB3BA3" w:rsidRDefault="00862DE5" w:rsidP="00862DE5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455522D5" w14:textId="2E69408C" w:rsidR="00862DE5" w:rsidRPr="00FB3BA3" w:rsidRDefault="00862DE5" w:rsidP="00862DE5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EB3B8FD" w14:textId="04FC8CD4" w:rsidR="008A4A23" w:rsidRPr="00862DE5" w:rsidRDefault="00862DE5" w:rsidP="008A4A23">
      <w:pPr>
        <w:pStyle w:val="Ttulo2"/>
        <w:rPr>
          <w:lang w:val="es-MX"/>
        </w:rPr>
      </w:pPr>
      <w:bookmarkStart w:id="10" w:name="_Toc128389490"/>
      <w:r w:rsidRPr="00862DE5">
        <w:rPr>
          <w:lang w:val="es-MX"/>
        </w:rPr>
        <w:t>brecha entre el marco jurídico nacional aplica</w:t>
      </w:r>
      <w:r>
        <w:rPr>
          <w:lang w:val="es-MX"/>
        </w:rPr>
        <w:t>ble y los requisitos de mar fund</w:t>
      </w:r>
      <w:bookmarkEnd w:id="10"/>
      <w:r w:rsidRPr="00862DE5">
        <w:rPr>
          <w:lang w:val="es-MX"/>
        </w:rPr>
        <w:t xml:space="preserve"> </w:t>
      </w:r>
    </w:p>
    <w:p w14:paraId="64F6E05E" w14:textId="4162C89F" w:rsidR="00862DE5" w:rsidRPr="00862DE5" w:rsidRDefault="00862DE5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862DE5">
        <w:rPr>
          <w:i/>
          <w:iCs/>
          <w:lang w:val="es-MX"/>
        </w:rPr>
        <w:t>Compare los requisitos derivados d</w:t>
      </w:r>
      <w:r>
        <w:rPr>
          <w:i/>
          <w:iCs/>
          <w:lang w:val="es-MX"/>
        </w:rPr>
        <w:t xml:space="preserve">el marco jurídico aplicable, incluidas las obligaciones de {NOMBRE DEL PAÍS} en virtud del derecho internacional, y los requisitos de MAR </w:t>
      </w:r>
      <w:proofErr w:type="spellStart"/>
      <w:r>
        <w:rPr>
          <w:i/>
          <w:iCs/>
          <w:lang w:val="es-MX"/>
        </w:rPr>
        <w:t>Fund</w:t>
      </w:r>
      <w:proofErr w:type="spellEnd"/>
      <w:r>
        <w:rPr>
          <w:i/>
          <w:iCs/>
          <w:lang w:val="es-MX"/>
        </w:rPr>
        <w:t xml:space="preserve">. </w:t>
      </w:r>
      <w:r w:rsidRPr="00862DE5">
        <w:rPr>
          <w:i/>
          <w:iCs/>
          <w:lang w:val="es-MX"/>
        </w:rPr>
        <w:t>Tenga en cuenta que cuando las disposiciones ambientales y sociales</w:t>
      </w:r>
      <w:r>
        <w:rPr>
          <w:i/>
          <w:iCs/>
          <w:lang w:val="es-MX"/>
        </w:rPr>
        <w:t xml:space="preserve"> de MAR </w:t>
      </w:r>
      <w:proofErr w:type="spellStart"/>
      <w:r>
        <w:rPr>
          <w:i/>
          <w:iCs/>
          <w:lang w:val="es-MX"/>
        </w:rPr>
        <w:t>Fund</w:t>
      </w:r>
      <w:proofErr w:type="spellEnd"/>
      <w:r>
        <w:rPr>
          <w:i/>
          <w:iCs/>
          <w:lang w:val="es-MX"/>
        </w:rPr>
        <w:t xml:space="preserve"> deban considerarse en paralelo con las disposiciones de cualquiera de los Gobiernos de México, Belice, Guatemala y Honduras, deberá aplicarse la disposición más estricta de la Política ambiental y social. </w:t>
      </w:r>
    </w:p>
    <w:p w14:paraId="47FF1D85" w14:textId="147D2D74" w:rsidR="00862DE5" w:rsidRPr="00FB3BA3" w:rsidRDefault="00862DE5" w:rsidP="00862DE5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211C628A" w14:textId="17F1DE2F" w:rsidR="00862DE5" w:rsidRPr="00FB3BA3" w:rsidRDefault="00862DE5" w:rsidP="00862DE5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2A95B2EC" w14:textId="574123DF" w:rsidR="008A4A23" w:rsidRDefault="00862DE5" w:rsidP="008A4A23">
      <w:pPr>
        <w:pStyle w:val="Ttulo1"/>
      </w:pPr>
      <w:bookmarkStart w:id="11" w:name="_Toc128389491"/>
      <w:r>
        <w:t>descripción del proyecto</w:t>
      </w:r>
      <w:bookmarkEnd w:id="11"/>
    </w:p>
    <w:p w14:paraId="22274AA5" w14:textId="598FBAA9" w:rsidR="002409EA" w:rsidRDefault="002409EA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2409EA">
        <w:rPr>
          <w:i/>
          <w:iCs/>
          <w:lang w:val="es-MX"/>
        </w:rPr>
        <w:t>Describa de forma concisa e</w:t>
      </w:r>
      <w:r>
        <w:rPr>
          <w:i/>
          <w:iCs/>
          <w:lang w:val="es-MX"/>
        </w:rPr>
        <w:t xml:space="preserve">l proyecto propuesto. Incluya su contexto geográfico, ambiental, social y temporal. Describa el plan de manejo del área protegida y su relación con el proyecto (si </w:t>
      </w:r>
      <w:r w:rsidR="00135077">
        <w:rPr>
          <w:i/>
          <w:iCs/>
          <w:lang w:val="es-MX"/>
        </w:rPr>
        <w:t>aplica</w:t>
      </w:r>
      <w:r>
        <w:rPr>
          <w:i/>
          <w:iCs/>
          <w:lang w:val="es-MX"/>
        </w:rPr>
        <w:t>).</w:t>
      </w:r>
    </w:p>
    <w:p w14:paraId="1DCB77F3" w14:textId="26660163" w:rsidR="002409EA" w:rsidRDefault="002409EA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Mediante la consideración de los detalles del proyecto, indique la necesidad de otro plan adicional para cumplir con los requisitos de la SAS 1 a la 10. </w:t>
      </w:r>
    </w:p>
    <w:p w14:paraId="325006F6" w14:textId="62281183" w:rsidR="002409EA" w:rsidRPr="002409EA" w:rsidRDefault="002409EA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lastRenderedPageBreak/>
        <w:t xml:space="preserve">Incluya un mapa suficientemente detallado que muestre el sitio y área del proyecto que pueda ser afectado por los impactos del proyecto de forma directa, indirecta </w:t>
      </w:r>
      <w:r w:rsidR="00DD3616">
        <w:rPr>
          <w:i/>
          <w:iCs/>
          <w:lang w:val="es-MX"/>
        </w:rPr>
        <w:t>y</w:t>
      </w:r>
      <w:r>
        <w:rPr>
          <w:i/>
          <w:iCs/>
          <w:lang w:val="es-MX"/>
        </w:rPr>
        <w:t xml:space="preserve"> acumulativa. </w:t>
      </w:r>
    </w:p>
    <w:p w14:paraId="31A0D7EF" w14:textId="009D6ED4" w:rsidR="002409EA" w:rsidRPr="00FB3BA3" w:rsidRDefault="002409EA" w:rsidP="002409EA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0288B495" w14:textId="50B8BDBD" w:rsidR="002409EA" w:rsidRPr="00FB3BA3" w:rsidRDefault="002409EA" w:rsidP="002409EA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62C86CB6" w14:textId="70789544" w:rsidR="008A4A23" w:rsidRPr="002409EA" w:rsidRDefault="002409EA" w:rsidP="008A4A23">
      <w:pPr>
        <w:pStyle w:val="Ttulo1"/>
        <w:rPr>
          <w:lang w:val="es-MX"/>
        </w:rPr>
      </w:pPr>
      <w:bookmarkStart w:id="12" w:name="_Toc128389492"/>
      <w:r w:rsidRPr="002409EA">
        <w:rPr>
          <w:lang w:val="es-MX"/>
        </w:rPr>
        <w:t>datos de referencia ambientales y</w:t>
      </w:r>
      <w:r>
        <w:rPr>
          <w:lang w:val="es-MX"/>
        </w:rPr>
        <w:t xml:space="preserve"> sociales</w:t>
      </w:r>
      <w:bookmarkEnd w:id="12"/>
    </w:p>
    <w:p w14:paraId="443E2A0D" w14:textId="180B15D0" w:rsidR="002409EA" w:rsidRDefault="002409EA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2409EA">
        <w:rPr>
          <w:i/>
          <w:iCs/>
          <w:lang w:val="es-MX"/>
        </w:rPr>
        <w:t>En esta sección se e</w:t>
      </w:r>
      <w:r>
        <w:rPr>
          <w:i/>
          <w:iCs/>
          <w:lang w:val="es-MX"/>
        </w:rPr>
        <w:t xml:space="preserve">xponen detalladamente los datos de referencia pertinentes para las decisiones sobre la ubicación, diseño, funcionamiento </w:t>
      </w:r>
      <w:r w:rsidR="00DD3616">
        <w:rPr>
          <w:i/>
          <w:iCs/>
          <w:lang w:val="es-MX"/>
        </w:rPr>
        <w:t xml:space="preserve">o medidas de mitigación del proyecto. Debe incluir un análisis de la exactitud, fiabilidad y fuentes de datos, así como información sobre las fechas de identificación, planificación y ejecución del proyecto. </w:t>
      </w:r>
    </w:p>
    <w:p w14:paraId="7C509A09" w14:textId="382A9A94" w:rsidR="00DD3616" w:rsidRDefault="00DD3616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DD3616">
        <w:rPr>
          <w:i/>
          <w:iCs/>
          <w:lang w:val="es-MX"/>
        </w:rPr>
        <w:t>También identifica y estima e</w:t>
      </w:r>
      <w:r>
        <w:rPr>
          <w:i/>
          <w:iCs/>
          <w:lang w:val="es-MX"/>
        </w:rPr>
        <w:t>l alcance y la calidad de los datos disponibles, las brechas de datos clave y las incertidumbres asociadas a las predicciones.</w:t>
      </w:r>
    </w:p>
    <w:p w14:paraId="5578E958" w14:textId="3FDDC8D5" w:rsidR="00DD3616" w:rsidRDefault="00DD3616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A partir de la información actual, evalúe el alcance de la zona que se va a estudiar y describa la condiciones físicas, biológicas y socioeconómicas pertinentes, incluidos los cambios previstos antes de que comience el proyecto. </w:t>
      </w:r>
    </w:p>
    <w:p w14:paraId="3A6E7144" w14:textId="7417EB18" w:rsidR="00DD3616" w:rsidRPr="00DD3616" w:rsidRDefault="00DD3616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DD3616">
        <w:rPr>
          <w:i/>
          <w:iCs/>
          <w:lang w:val="es-MX"/>
        </w:rPr>
        <w:t>Considere las actividades de d</w:t>
      </w:r>
      <w:r>
        <w:rPr>
          <w:i/>
          <w:iCs/>
          <w:lang w:val="es-MX"/>
        </w:rPr>
        <w:t xml:space="preserve">esarrollo actuales y propuestas dentro del área del proyecto, pero no directamente relacionadas con el proyecto. </w:t>
      </w:r>
    </w:p>
    <w:p w14:paraId="22BB1193" w14:textId="1BFC4E93" w:rsidR="00DD3616" w:rsidRPr="00FB3BA3" w:rsidRDefault="00DD3616" w:rsidP="00DD3616">
      <w:pPr>
        <w:rPr>
          <w:lang w:val="es-MX"/>
        </w:rPr>
      </w:pPr>
      <w:bookmarkStart w:id="13" w:name="_Toc90488430"/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7D9DF6B6" w14:textId="16926463" w:rsidR="00DD3616" w:rsidRPr="00FB3BA3" w:rsidRDefault="00DD3616" w:rsidP="00DD3616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0B31A785" w14:textId="04596DB3" w:rsidR="008A4A23" w:rsidRPr="00E94C76" w:rsidRDefault="00DD3616" w:rsidP="008A4A23">
      <w:pPr>
        <w:pStyle w:val="Ttulo1"/>
        <w:rPr>
          <w:lang w:val="es-MX"/>
        </w:rPr>
      </w:pPr>
      <w:bookmarkStart w:id="14" w:name="_Toc128389493"/>
      <w:r w:rsidRPr="00E94C76">
        <w:rPr>
          <w:lang w:val="es-MX"/>
        </w:rPr>
        <w:t>Evaluación de riesgos e impactos ambientales y sociales</w:t>
      </w:r>
      <w:bookmarkEnd w:id="14"/>
      <w:r w:rsidRPr="00E94C76">
        <w:rPr>
          <w:lang w:val="es-MX"/>
        </w:rPr>
        <w:t xml:space="preserve"> </w:t>
      </w:r>
      <w:bookmarkEnd w:id="13"/>
    </w:p>
    <w:p w14:paraId="1E566851" w14:textId="47F0475C" w:rsidR="00DD3616" w:rsidRDefault="00DD3616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DD3616">
        <w:rPr>
          <w:i/>
          <w:iCs/>
          <w:lang w:val="es-MX"/>
        </w:rPr>
        <w:t>Esta sección constituye la m</w:t>
      </w:r>
      <w:r>
        <w:rPr>
          <w:i/>
          <w:iCs/>
          <w:lang w:val="es-MX"/>
        </w:rPr>
        <w:t xml:space="preserve">édula de la EIAS. </w:t>
      </w:r>
      <w:r w:rsidRPr="00DD3616">
        <w:rPr>
          <w:i/>
          <w:iCs/>
          <w:lang w:val="es-MX"/>
        </w:rPr>
        <w:t>Considera todos los riesgos e</w:t>
      </w:r>
      <w:r>
        <w:rPr>
          <w:i/>
          <w:iCs/>
          <w:lang w:val="es-MX"/>
        </w:rPr>
        <w:t xml:space="preserve"> impactos ambientales y sociales relevantes del proyecto. </w:t>
      </w:r>
      <w:r w:rsidRPr="00DD3616">
        <w:rPr>
          <w:i/>
          <w:iCs/>
          <w:lang w:val="es-MX"/>
        </w:rPr>
        <w:t xml:space="preserve">Esto incluye los riesgos e impactos ambientales y </w:t>
      </w:r>
      <w:r>
        <w:rPr>
          <w:i/>
          <w:iCs/>
          <w:lang w:val="es-MX"/>
        </w:rPr>
        <w:t>sociales específicamente identificados en la evaluación ambiental y social y cualquier otro riesgo e impacto ambiental y social que surja debido a la naturaleza y el contexto específico del proyecto.</w:t>
      </w:r>
    </w:p>
    <w:p w14:paraId="67EE7168" w14:textId="79F20731" w:rsidR="00DD3616" w:rsidRPr="00DD3616" w:rsidRDefault="00DD3616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Para los proyectos de Categoría B+, incluya el riesgo o impacto que sea diverso, extendido, irreversible o sin precedentes, tal y como se presenta en la SAS 1 </w:t>
      </w:r>
      <w:r w:rsidRPr="00DD3616">
        <w:rPr>
          <w:i/>
          <w:iCs/>
          <w:lang w:val="es-MX"/>
        </w:rPr>
        <w:t xml:space="preserve">§ 39 </w:t>
      </w:r>
      <w:r>
        <w:rPr>
          <w:i/>
          <w:iCs/>
          <w:lang w:val="es-MX"/>
        </w:rPr>
        <w:t>a</w:t>
      </w:r>
      <w:r w:rsidRPr="00DD3616">
        <w:rPr>
          <w:i/>
          <w:iCs/>
          <w:lang w:val="es-MX"/>
        </w:rPr>
        <w:t xml:space="preserve"> 43.</w:t>
      </w:r>
    </w:p>
    <w:p w14:paraId="613A2613" w14:textId="0A4E4A27" w:rsidR="00661AAB" w:rsidRPr="00FB3BA3" w:rsidRDefault="00661AAB" w:rsidP="00661AAB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0ED37F9F" w14:textId="72B3429A" w:rsidR="00661AAB" w:rsidRPr="00FB3BA3" w:rsidRDefault="00661AAB" w:rsidP="00661AAB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9B79D3A" w14:textId="7D59956C" w:rsidR="008A4A23" w:rsidRDefault="00661AAB" w:rsidP="008A4A23">
      <w:pPr>
        <w:pStyle w:val="Ttulo1"/>
      </w:pPr>
      <w:bookmarkStart w:id="15" w:name="_Toc128389494"/>
      <w:r>
        <w:t>ANÁLISIS DE ALTERNATIVAS</w:t>
      </w:r>
      <w:bookmarkEnd w:id="15"/>
      <w:r>
        <w:t xml:space="preserve"> </w:t>
      </w:r>
    </w:p>
    <w:p w14:paraId="0AC32125" w14:textId="56570E11" w:rsidR="00661AAB" w:rsidRDefault="00661AAB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661AAB">
        <w:rPr>
          <w:i/>
          <w:iCs/>
          <w:lang w:val="es-MX"/>
        </w:rPr>
        <w:lastRenderedPageBreak/>
        <w:t xml:space="preserve">En esta sección se comparan sistemáticamente </w:t>
      </w:r>
      <w:r>
        <w:rPr>
          <w:i/>
          <w:iCs/>
          <w:lang w:val="es-MX"/>
        </w:rPr>
        <w:t>las alternativas viables, tecnología, diseño y el funcionamiento del proyecto propuesto – incluida la situación “sin proyecto” – en cuanto a sus posibles impactos ambientales y sociales.</w:t>
      </w:r>
    </w:p>
    <w:p w14:paraId="64C38754" w14:textId="67C3C396" w:rsidR="00661AAB" w:rsidRDefault="00661AAB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>También incluye una evaluación de la viabilidad de las alternativas para mitigar los impactos ambientales y sociales; los costes de capital y recurrentes de las medidas de mitigación alternativas y su idoneidad en las condiciones locales; los requisitos institucionales, de formación y de supervisión de las medidas de mitigación alternativas.</w:t>
      </w:r>
    </w:p>
    <w:p w14:paraId="5C3337B1" w14:textId="69BD05F4" w:rsidR="00661AAB" w:rsidRDefault="00997215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Para cada una de las alternativas, </w:t>
      </w:r>
      <w:r w:rsidR="00302E49">
        <w:rPr>
          <w:i/>
          <w:iCs/>
          <w:lang w:val="es-MX"/>
        </w:rPr>
        <w:t>cuantifique</w:t>
      </w:r>
      <w:r>
        <w:rPr>
          <w:i/>
          <w:iCs/>
          <w:lang w:val="es-MX"/>
        </w:rPr>
        <w:t xml:space="preserve"> los impactos ambientales y sociales en la medida de lo posible, y atribuy</w:t>
      </w:r>
      <w:r w:rsidR="00302E49">
        <w:rPr>
          <w:i/>
          <w:iCs/>
          <w:lang w:val="es-MX"/>
        </w:rPr>
        <w:t>a</w:t>
      </w:r>
      <w:r>
        <w:rPr>
          <w:i/>
          <w:iCs/>
          <w:lang w:val="es-MX"/>
        </w:rPr>
        <w:t xml:space="preserve"> valores económicos cuando sea factible.</w:t>
      </w:r>
    </w:p>
    <w:p w14:paraId="1CC8C667" w14:textId="7C90AE45" w:rsidR="00997215" w:rsidRPr="00997215" w:rsidRDefault="00997215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997215">
        <w:rPr>
          <w:i/>
          <w:iCs/>
          <w:lang w:val="es-MX"/>
        </w:rPr>
        <w:t>El análisis debe recomendar l</w:t>
      </w:r>
      <w:r>
        <w:rPr>
          <w:i/>
          <w:iCs/>
          <w:lang w:val="es-MX"/>
        </w:rPr>
        <w:t xml:space="preserve">a alternativa preferida y exponer las razones de su elección. </w:t>
      </w:r>
    </w:p>
    <w:p w14:paraId="1E527E3D" w14:textId="7FD1A8B6" w:rsidR="00302E49" w:rsidRPr="00FB3BA3" w:rsidRDefault="00302E49" w:rsidP="00302E49">
      <w:pPr>
        <w:rPr>
          <w:lang w:val="es-MX"/>
        </w:rPr>
      </w:pPr>
      <w:bookmarkStart w:id="16" w:name="_Toc90488431"/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5DC19A90" w14:textId="12844C5C" w:rsidR="00302E49" w:rsidRPr="00FB3BA3" w:rsidRDefault="00302E49" w:rsidP="00302E49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70198EC2" w14:textId="4DF477FB" w:rsidR="008A4A23" w:rsidRPr="000234CC" w:rsidRDefault="00302E49" w:rsidP="008A4A23">
      <w:pPr>
        <w:pStyle w:val="Ttulo1"/>
      </w:pPr>
      <w:bookmarkStart w:id="17" w:name="_Toc128389495"/>
      <w:r>
        <w:t>medidas de mitigación</w:t>
      </w:r>
      <w:bookmarkEnd w:id="16"/>
      <w:bookmarkEnd w:id="17"/>
    </w:p>
    <w:p w14:paraId="5D11BED1" w14:textId="28D7DC03" w:rsidR="00302E49" w:rsidRDefault="00302E49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302E49">
        <w:rPr>
          <w:i/>
          <w:iCs/>
          <w:lang w:val="es-MX"/>
        </w:rPr>
        <w:t>Esta sección identifica las m</w:t>
      </w:r>
      <w:r>
        <w:rPr>
          <w:i/>
          <w:iCs/>
          <w:lang w:val="es-MX"/>
        </w:rPr>
        <w:t xml:space="preserve">edidas de mitigación y los impactos negativos residuales significativos que no pueden mitigarse y, en la medida de los posible, evalúe la aceptabilidad de esos impactos negativos residuales. </w:t>
      </w:r>
    </w:p>
    <w:p w14:paraId="7C201689" w14:textId="325B23D6" w:rsidR="00302E49" w:rsidRDefault="00302E49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302E49">
        <w:rPr>
          <w:i/>
          <w:iCs/>
          <w:lang w:val="es-MX"/>
        </w:rPr>
        <w:t>Identifique las medidas diferenciadas p</w:t>
      </w:r>
      <w:r>
        <w:rPr>
          <w:i/>
          <w:iCs/>
          <w:lang w:val="es-MX"/>
        </w:rPr>
        <w:t>ara que los impactos adversos no recaigan de forma desproporcionada sobre las personas desfavorecidas o vulnerables.</w:t>
      </w:r>
    </w:p>
    <w:p w14:paraId="6D7A9637" w14:textId="1D2814BA" w:rsidR="00302E49" w:rsidRDefault="00302E49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>Evalúa la viabilidad de la mitigación de los impactos ambientales y sociales; los costes de capital y recurrentes de las medidas de mitigación propuestas, y su adecuación a las condiciones locales; los requisitos institucionales, de formación y de seguimiento de las medidas de mitigación propuestas.</w:t>
      </w:r>
    </w:p>
    <w:p w14:paraId="25AFF2EC" w14:textId="35BB1EBA" w:rsidR="00302E49" w:rsidRPr="00302E49" w:rsidRDefault="00302E49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Por último, esta sección específica las situaciones que no requieren mayor atención, proporcionando la base de esta determinación. </w:t>
      </w:r>
    </w:p>
    <w:p w14:paraId="31866532" w14:textId="6135826A" w:rsidR="00302E49" w:rsidRPr="00FB3BA3" w:rsidRDefault="00302E49" w:rsidP="00302E49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0BE4EC02" w14:textId="4A9F9B11" w:rsidR="00302E49" w:rsidRPr="00FB3BA3" w:rsidRDefault="00302E49" w:rsidP="00302E49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00270DE8" w14:textId="4CBFAF0E" w:rsidR="008A4A23" w:rsidRPr="00302E49" w:rsidRDefault="00302E49" w:rsidP="008A4A23">
      <w:pPr>
        <w:pStyle w:val="Ttulo1"/>
        <w:rPr>
          <w:lang w:val="es-MX"/>
        </w:rPr>
      </w:pPr>
      <w:bookmarkStart w:id="18" w:name="_Toc128389496"/>
      <w:r w:rsidRPr="00302E49">
        <w:rPr>
          <w:lang w:val="es-MX"/>
        </w:rPr>
        <w:t>ESTRATEG</w:t>
      </w:r>
      <w:r>
        <w:rPr>
          <w:lang w:val="es-MX"/>
        </w:rPr>
        <w:t xml:space="preserve">IA DE </w:t>
      </w:r>
      <w:r w:rsidRPr="00302E49">
        <w:rPr>
          <w:lang w:val="es-MX"/>
        </w:rPr>
        <w:t xml:space="preserve">PARTICIPACIÓN </w:t>
      </w:r>
      <w:r>
        <w:rPr>
          <w:lang w:val="es-MX"/>
        </w:rPr>
        <w:t xml:space="preserve">Y CONSULTA </w:t>
      </w:r>
      <w:r w:rsidRPr="00302E49">
        <w:rPr>
          <w:lang w:val="es-MX"/>
        </w:rPr>
        <w:t>DE ACTORES CLAVES</w:t>
      </w:r>
      <w:bookmarkEnd w:id="18"/>
      <w:r w:rsidRPr="00302E49">
        <w:rPr>
          <w:lang w:val="es-MX"/>
        </w:rPr>
        <w:t xml:space="preserve"> </w:t>
      </w:r>
    </w:p>
    <w:p w14:paraId="335FE661" w14:textId="3D95627E" w:rsidR="00302E49" w:rsidRDefault="00302E49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302E49">
        <w:rPr>
          <w:i/>
          <w:iCs/>
          <w:lang w:val="es-MX"/>
        </w:rPr>
        <w:t xml:space="preserve">Describa los procesos de </w:t>
      </w:r>
      <w:r w:rsidR="00987064">
        <w:rPr>
          <w:i/>
          <w:iCs/>
          <w:lang w:val="es-MX"/>
        </w:rPr>
        <w:t xml:space="preserve">comunicación </w:t>
      </w:r>
      <w:r>
        <w:rPr>
          <w:i/>
          <w:iCs/>
          <w:lang w:val="es-MX"/>
        </w:rPr>
        <w:t xml:space="preserve">con los actores claves afectados </w:t>
      </w:r>
      <w:r w:rsidR="00987064">
        <w:rPr>
          <w:i/>
          <w:iCs/>
          <w:lang w:val="es-MX"/>
        </w:rPr>
        <w:t>para lograr su plan participación en el proceso de la EIAS.</w:t>
      </w:r>
    </w:p>
    <w:p w14:paraId="2D5A13E5" w14:textId="05C7E673" w:rsidR="008A4A23" w:rsidRPr="00987064" w:rsidRDefault="00987064" w:rsidP="00987064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Tenga en cuenta que los requisitos establecidos por la Matriz de Divulgación de Información (SAS 10) con respecto al proceso de la EIAS, incluyendo, los Términos de </w:t>
      </w:r>
      <w:r>
        <w:rPr>
          <w:i/>
          <w:iCs/>
          <w:lang w:val="es-MX"/>
        </w:rPr>
        <w:lastRenderedPageBreak/>
        <w:t>Referencia de la EIAS y de cualquier otro estudio requerido para permitir a los actores claves proponer ajustes; y presentar los resultados de la EIAS.</w:t>
      </w:r>
      <w:r w:rsidR="008A4A23">
        <w:rPr>
          <w:rStyle w:val="Refdenotaalpie"/>
          <w:i/>
          <w:iCs/>
        </w:rPr>
        <w:footnoteReference w:id="1"/>
      </w:r>
    </w:p>
    <w:p w14:paraId="518C6D97" w14:textId="3C0BF087" w:rsidR="00987064" w:rsidRPr="00FB3BA3" w:rsidRDefault="00987064" w:rsidP="00987064">
      <w:pPr>
        <w:rPr>
          <w:lang w:val="es-MX"/>
        </w:rPr>
      </w:pPr>
      <w:bookmarkStart w:id="19" w:name="_Toc97645509"/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13551160" w14:textId="4FE9B1CB" w:rsidR="00987064" w:rsidRPr="00FB3BA3" w:rsidRDefault="00987064" w:rsidP="00987064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5E4844F9" w14:textId="1C595340" w:rsidR="008A4A23" w:rsidRPr="00987064" w:rsidRDefault="00987064" w:rsidP="008A4A23">
      <w:pPr>
        <w:pStyle w:val="Ttulo2"/>
        <w:rPr>
          <w:lang w:val="es-MX"/>
        </w:rPr>
      </w:pPr>
      <w:bookmarkStart w:id="20" w:name="_Toc128389497"/>
      <w:bookmarkEnd w:id="19"/>
      <w:r w:rsidRPr="00987064">
        <w:rPr>
          <w:lang w:val="es-MX"/>
        </w:rPr>
        <w:t>Participación de los actores c</w:t>
      </w:r>
      <w:r>
        <w:rPr>
          <w:lang w:val="es-MX"/>
        </w:rPr>
        <w:t>laves a la fecha</w:t>
      </w:r>
      <w:bookmarkEnd w:id="20"/>
    </w:p>
    <w:p w14:paraId="373B9DC1" w14:textId="675F9EA8" w:rsidR="00987064" w:rsidRDefault="00987064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987064">
        <w:rPr>
          <w:i/>
          <w:iCs/>
          <w:lang w:val="es-MX"/>
        </w:rPr>
        <w:t>Presente en esta sección u</w:t>
      </w:r>
      <w:r>
        <w:rPr>
          <w:i/>
          <w:iCs/>
          <w:lang w:val="es-MX"/>
        </w:rPr>
        <w:t>n breve resumen de las actividades de participación de los actores claves realizadas hasta la fecha, incluidas las realizadas durante la preparación de la propuesta, si las hubiere.</w:t>
      </w:r>
    </w:p>
    <w:p w14:paraId="5A566F0B" w14:textId="3608A884" w:rsidR="00987064" w:rsidRDefault="00987064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>Si existe documentación sobre estas actividades, incluya una referencia o un enlace a la misma.</w:t>
      </w:r>
    </w:p>
    <w:p w14:paraId="0535A85F" w14:textId="607359B2" w:rsidR="00987064" w:rsidRPr="00987064" w:rsidRDefault="00987064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987064">
        <w:rPr>
          <w:i/>
          <w:iCs/>
          <w:lang w:val="es-MX"/>
        </w:rPr>
        <w:t>Si hubiera algún acuerdo u</w:t>
      </w:r>
      <w:r>
        <w:rPr>
          <w:i/>
          <w:iCs/>
          <w:lang w:val="es-MX"/>
        </w:rPr>
        <w:t xml:space="preserve"> otro compromiso adoptado por los actores claves, inclúyalo aquí. </w:t>
      </w:r>
    </w:p>
    <w:p w14:paraId="6E679FCA" w14:textId="60289874" w:rsidR="00987064" w:rsidRPr="00FB3BA3" w:rsidRDefault="00987064" w:rsidP="00987064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1869EF30" w14:textId="005B628E" w:rsidR="00987064" w:rsidRPr="00FB3BA3" w:rsidRDefault="00987064" w:rsidP="00987064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6A00FBE9" w14:textId="61E9D8BB" w:rsidR="008A4A23" w:rsidRDefault="00987064" w:rsidP="008A4A23">
      <w:pPr>
        <w:pStyle w:val="Ttulo2"/>
      </w:pPr>
      <w:bookmarkStart w:id="21" w:name="_Toc128389498"/>
      <w:r>
        <w:t>registro y documentación</w:t>
      </w:r>
      <w:bookmarkEnd w:id="21"/>
    </w:p>
    <w:p w14:paraId="512BC7EB" w14:textId="253A6E56" w:rsidR="00987064" w:rsidRPr="00987064" w:rsidRDefault="00987064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987064">
        <w:rPr>
          <w:i/>
          <w:iCs/>
          <w:lang w:val="es-MX"/>
        </w:rPr>
        <w:t>Describa las disposiciones para e</w:t>
      </w:r>
      <w:r>
        <w:rPr>
          <w:i/>
          <w:iCs/>
          <w:lang w:val="es-MX"/>
        </w:rPr>
        <w:t>l mantenimiento de registros y la documentación del proceso de participación de actores claves. Deberán cumplir los requisitos establecidos en la SAS 10 (y en la SAS 7 relativa al CLPI, si fuera necesario).</w:t>
      </w:r>
    </w:p>
    <w:p w14:paraId="6328E5F8" w14:textId="76410426" w:rsidR="00987064" w:rsidRPr="00FB3BA3" w:rsidRDefault="00987064" w:rsidP="00987064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330B5048" w14:textId="2F5FD0B4" w:rsidR="00987064" w:rsidRPr="00FB3BA3" w:rsidRDefault="00987064" w:rsidP="00987064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6B0F472D" w14:textId="6BAB356B" w:rsidR="008A4A23" w:rsidRPr="00987064" w:rsidRDefault="00987064" w:rsidP="008A4A23">
      <w:pPr>
        <w:pStyle w:val="Ttulo1"/>
        <w:rPr>
          <w:lang w:val="es-MX"/>
        </w:rPr>
      </w:pPr>
      <w:bookmarkStart w:id="22" w:name="_Toc128389499"/>
      <w:r w:rsidRPr="00987064">
        <w:rPr>
          <w:lang w:val="es-MX"/>
        </w:rPr>
        <w:t>medidas/acciones ambientales y s</w:t>
      </w:r>
      <w:r>
        <w:rPr>
          <w:lang w:val="es-MX"/>
        </w:rPr>
        <w:t>ociales clave</w:t>
      </w:r>
      <w:bookmarkEnd w:id="22"/>
    </w:p>
    <w:p w14:paraId="258ADFD7" w14:textId="1FC045A9" w:rsidR="0044045B" w:rsidRPr="0044045B" w:rsidRDefault="0044045B" w:rsidP="008A4A23">
      <w:pPr>
        <w:pStyle w:val="CBFNUMBERING"/>
        <w:numPr>
          <w:ilvl w:val="0"/>
          <w:numId w:val="0"/>
        </w:numPr>
        <w:shd w:val="clear" w:color="auto" w:fill="E7E6E6" w:themeFill="background2"/>
        <w:ind w:left="397"/>
        <w:rPr>
          <w:i/>
          <w:iCs/>
          <w:lang w:val="es-MX"/>
        </w:rPr>
      </w:pPr>
      <w:r w:rsidRPr="0044045B">
        <w:rPr>
          <w:i/>
          <w:iCs/>
          <w:lang w:val="es-MX"/>
        </w:rPr>
        <w:t>Presente en esa sección l</w:t>
      </w:r>
      <w:r>
        <w:rPr>
          <w:i/>
          <w:iCs/>
          <w:lang w:val="es-MX"/>
        </w:rPr>
        <w:t>as medidas/acciones ambientales y sociales clave y el cronograma para que el proyect</w:t>
      </w:r>
      <w:r w:rsidR="00135077">
        <w:rPr>
          <w:i/>
          <w:iCs/>
          <w:lang w:val="es-MX"/>
        </w:rPr>
        <w:t>o</w:t>
      </w:r>
      <w:r>
        <w:rPr>
          <w:i/>
          <w:iCs/>
          <w:lang w:val="es-MX"/>
        </w:rPr>
        <w:t xml:space="preserve"> cumpla los requisitos de las </w:t>
      </w:r>
      <w:proofErr w:type="spellStart"/>
      <w:r>
        <w:rPr>
          <w:i/>
          <w:iCs/>
          <w:lang w:val="es-MX"/>
        </w:rPr>
        <w:t>SASs</w:t>
      </w:r>
      <w:proofErr w:type="spellEnd"/>
      <w:r>
        <w:rPr>
          <w:i/>
          <w:iCs/>
          <w:lang w:val="es-MX"/>
        </w:rPr>
        <w:t xml:space="preserve">. Esto se utilizará para formular el Plan de Gestión Ambiental y Social (PGAS). </w:t>
      </w:r>
    </w:p>
    <w:p w14:paraId="1D2704CF" w14:textId="522D2CBF" w:rsidR="0044045B" w:rsidRPr="00FB3BA3" w:rsidRDefault="0044045B" w:rsidP="0044045B">
      <w:pPr>
        <w:rPr>
          <w:lang w:val="es-MX"/>
        </w:rPr>
      </w:pPr>
      <w:r w:rsidRPr="00FB3BA3">
        <w:rPr>
          <w:lang w:val="es-MX"/>
        </w:rPr>
        <w:lastRenderedPageBreak/>
        <w:t xml:space="preserve">Escriba su texto </w:t>
      </w:r>
      <w:r w:rsidR="00E94C76">
        <w:rPr>
          <w:lang w:val="es-MX"/>
        </w:rPr>
        <w:t>aquí</w:t>
      </w:r>
      <w:r w:rsidRPr="00FB3BA3">
        <w:rPr>
          <w:lang w:val="es-MX"/>
        </w:rPr>
        <w:t>.</w:t>
      </w:r>
    </w:p>
    <w:p w14:paraId="7CF044BA" w14:textId="1C82598C" w:rsidR="0044045B" w:rsidRPr="00FB3BA3" w:rsidRDefault="0044045B" w:rsidP="0044045B">
      <w:pPr>
        <w:rPr>
          <w:lang w:val="es-MX"/>
        </w:rPr>
      </w:pPr>
      <w:r w:rsidRPr="00FB3BA3">
        <w:rPr>
          <w:lang w:val="es-MX"/>
        </w:rPr>
        <w:t>Escriba su texto a</w:t>
      </w:r>
      <w:r w:rsidR="00E94C76">
        <w:rPr>
          <w:lang w:val="es-MX"/>
        </w:rPr>
        <w:t>quí</w:t>
      </w:r>
      <w:r w:rsidRPr="00FB3BA3">
        <w:rPr>
          <w:lang w:val="es-MX"/>
        </w:rPr>
        <w:t>.</w:t>
      </w:r>
    </w:p>
    <w:p w14:paraId="1FC0B368" w14:textId="77777777" w:rsidR="0044045B" w:rsidRPr="00485130" w:rsidRDefault="0044045B" w:rsidP="0044045B">
      <w:pPr>
        <w:pStyle w:val="MARFUNDNUMBERED"/>
        <w:numPr>
          <w:ilvl w:val="0"/>
          <w:numId w:val="0"/>
        </w:numPr>
        <w:rPr>
          <w:lang w:val="es-MX"/>
        </w:rPr>
      </w:pPr>
    </w:p>
    <w:p w14:paraId="3EAF5713" w14:textId="01DAEEE2" w:rsidR="0044045B" w:rsidRPr="00485130" w:rsidRDefault="0044045B" w:rsidP="0044045B">
      <w:pPr>
        <w:pStyle w:val="MARFUNDNUMBERED"/>
        <w:numPr>
          <w:ilvl w:val="0"/>
          <w:numId w:val="0"/>
        </w:numPr>
        <w:rPr>
          <w:lang w:val="es-MX"/>
        </w:rPr>
      </w:pPr>
      <w:r w:rsidRPr="00485130">
        <w:rPr>
          <w:noProof/>
          <w:lang w:val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AC59E1" wp14:editId="0ABEC682">
                <wp:simplePos x="0" y="0"/>
                <wp:positionH relativeFrom="margin">
                  <wp:align>center</wp:align>
                </wp:positionH>
                <wp:positionV relativeFrom="paragraph">
                  <wp:posOffset>229235</wp:posOffset>
                </wp:positionV>
                <wp:extent cx="2360930" cy="1404620"/>
                <wp:effectExtent l="0" t="0" r="381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2996C" w14:textId="77777777" w:rsidR="0044045B" w:rsidRPr="00485130" w:rsidRDefault="0044045B" w:rsidP="0044045B">
                            <w:pPr>
                              <w:jc w:val="center"/>
                              <w:rPr>
                                <w:color w:val="AEAAAA" w:themeColor="background2" w:themeShade="BF"/>
                                <w:sz w:val="18"/>
                                <w:szCs w:val="18"/>
                                <w:lang w:val="es-MX"/>
                              </w:rPr>
                            </w:pPr>
                            <w:r w:rsidRPr="00485130">
                              <w:rPr>
                                <w:color w:val="AEAAAA" w:themeColor="background2" w:themeShade="BF"/>
                                <w:sz w:val="18"/>
                                <w:szCs w:val="18"/>
                              </w:rPr>
                              <w:t>**FIN DEL DOCUMENTO**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AC59E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18.05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" stroked="f">
                <v:textbox style="mso-fit-shape-to-text:t">
                  <w:txbxContent>
                    <w:p w14:paraId="6E82996C" w14:textId="77777777" w:rsidR="0044045B" w:rsidRPr="00485130" w:rsidRDefault="0044045B" w:rsidP="0044045B">
                      <w:pPr>
                        <w:jc w:val="center"/>
                        <w:rPr>
                          <w:color w:val="AEAAAA" w:themeColor="background2" w:themeShade="BF"/>
                          <w:sz w:val="18"/>
                          <w:szCs w:val="18"/>
                          <w:lang w:val="es-MX"/>
                        </w:rPr>
                      </w:pPr>
                      <w:r w:rsidRPr="00485130">
                        <w:rPr>
                          <w:color w:val="AEAAAA" w:themeColor="background2" w:themeShade="BF"/>
                          <w:sz w:val="18"/>
                          <w:szCs w:val="18"/>
                        </w:rPr>
                        <w:t>**FIN DEL DOCUMENTO**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C98DAA" w14:textId="47BF1F33" w:rsidR="008A4A23" w:rsidRPr="00E94C76" w:rsidRDefault="008A4A23" w:rsidP="008A4A23">
      <w:pPr>
        <w:jc w:val="center"/>
        <w:rPr>
          <w:sz w:val="20"/>
          <w:szCs w:val="20"/>
          <w:lang w:val="es-MX"/>
        </w:rPr>
      </w:pPr>
    </w:p>
    <w:p w14:paraId="5A95A203" w14:textId="0A1CD4B4" w:rsidR="008A4A23" w:rsidRPr="008A4A23" w:rsidRDefault="0044045B">
      <w:pPr>
        <w:rPr>
          <w:lang w:val="es-MX"/>
        </w:rPr>
      </w:pPr>
      <w:r>
        <w:rPr>
          <w:noProof/>
          <w:lang w:val="es-ES"/>
        </w:rPr>
        <w:drawing>
          <wp:anchor distT="0" distB="0" distL="114300" distR="114300" simplePos="0" relativeHeight="251660288" behindDoc="0" locked="0" layoutInCell="1" allowOverlap="1" wp14:anchorId="4F4C5154" wp14:editId="0F18A375">
            <wp:simplePos x="0" y="0"/>
            <wp:positionH relativeFrom="margin">
              <wp:align>center</wp:align>
            </wp:positionH>
            <wp:positionV relativeFrom="paragraph">
              <wp:posOffset>16188</wp:posOffset>
            </wp:positionV>
            <wp:extent cx="1134729" cy="717237"/>
            <wp:effectExtent l="0" t="0" r="8890" b="6985"/>
            <wp:wrapSquare wrapText="bothSides"/>
            <wp:docPr id="3" name="Picture 3" descr="A picture containing text, a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ax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92"/>
                    <a:stretch/>
                  </pic:blipFill>
                  <pic:spPr bwMode="auto">
                    <a:xfrm>
                      <a:off x="0" y="0"/>
                      <a:ext cx="1134729" cy="717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8A4A23" w:rsidRPr="008A4A23" w:rsidSect="00FB3BA3">
      <w:headerReference w:type="default" r:id="rId9"/>
      <w:footerReference w:type="default" r:id="rId10"/>
      <w:headerReference w:type="first" r:id="rId11"/>
      <w:pgSz w:w="12240" w:h="15840"/>
      <w:pgMar w:top="1417" w:right="1701" w:bottom="1417" w:left="1701" w:header="708" w:footer="708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14C26" w14:textId="77777777" w:rsidR="00A75360" w:rsidRDefault="00A75360" w:rsidP="008A4A23">
      <w:pPr>
        <w:spacing w:line="240" w:lineRule="auto"/>
      </w:pPr>
      <w:r>
        <w:separator/>
      </w:r>
    </w:p>
  </w:endnote>
  <w:endnote w:type="continuationSeparator" w:id="0">
    <w:p w14:paraId="74FFC41E" w14:textId="77777777" w:rsidR="00A75360" w:rsidRDefault="00A75360" w:rsidP="008A4A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Times New Roman (Body CS)">
    <w:charset w:val="00"/>
    <w:family w:val="roman"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6988841"/>
      <w:docPartObj>
        <w:docPartGallery w:val="Page Numbers (Bottom of Page)"/>
        <w:docPartUnique/>
      </w:docPartObj>
    </w:sdtPr>
    <w:sdtContent>
      <w:p w14:paraId="5DF5E90A" w14:textId="0F89C1E2" w:rsidR="00FB3BA3" w:rsidRDefault="00FB3BA3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19BE932" w14:textId="5CAD3793" w:rsidR="00FB3BA3" w:rsidRDefault="00000000">
    <w:pPr>
      <w:pStyle w:val="Piedepgina"/>
    </w:pPr>
    <w:sdt>
      <w:sdtPr>
        <w:rPr>
          <w:rStyle w:val="Nmerodepgina"/>
        </w:rPr>
        <w:id w:val="-1251739203"/>
        <w:docPartObj>
          <w:docPartGallery w:val="Page Numbers (Bottom of Page)"/>
          <w:docPartUnique/>
        </w:docPartObj>
      </w:sdtPr>
      <w:sdtEndPr>
        <w:rPr>
          <w:rStyle w:val="Nmerodepgina"/>
          <w:sz w:val="20"/>
        </w:rPr>
      </w:sdtEndPr>
      <w:sdtContent>
        <w:r w:rsidR="00FB3BA3" w:rsidRPr="008E5C55">
          <w:rPr>
            <w:rFonts w:cs="Open Sans"/>
            <w:sz w:val="20"/>
            <w:lang w:val="es-ES"/>
          </w:rPr>
          <w:t>0621-</w:t>
        </w:r>
        <w:r w:rsidR="00FB3BA3">
          <w:rPr>
            <w:rFonts w:cs="Open Sans"/>
            <w:sz w:val="20"/>
            <w:lang w:val="es-ES"/>
          </w:rPr>
          <w:t>MF-EIAS-F</w:t>
        </w:r>
        <w:r w:rsidR="00FB3BA3" w:rsidRPr="008E5C55">
          <w:rPr>
            <w:rFonts w:cs="Open Sans"/>
            <w:sz w:val="20"/>
            <w:lang w:val="es-ES"/>
          </w:rPr>
          <w:t>-202</w:t>
        </w:r>
        <w:r w:rsidR="00FB3BA3">
          <w:rPr>
            <w:rFonts w:cs="Open Sans"/>
            <w:sz w:val="20"/>
            <w:lang w:val="es-ES"/>
          </w:rPr>
          <w:t>2</w:t>
        </w:r>
        <w:r w:rsidR="00FB3BA3" w:rsidRPr="008E5C55">
          <w:rPr>
            <w:rFonts w:cs="Open Sans"/>
            <w:sz w:val="20"/>
            <w:lang w:val="es-ES"/>
          </w:rPr>
          <w:t>-</w:t>
        </w:r>
        <w:r w:rsidR="00FB3BA3">
          <w:rPr>
            <w:rFonts w:cs="Open Sans"/>
            <w:sz w:val="20"/>
            <w:lang w:val="es-ES"/>
          </w:rPr>
          <w:t>03</w:t>
        </w:r>
        <w:r w:rsidR="00FB3BA3" w:rsidRPr="008E5C55">
          <w:rPr>
            <w:rFonts w:cs="Open Sans"/>
            <w:sz w:val="20"/>
            <w:lang w:val="es-ES"/>
          </w:rPr>
          <w:t>-</w:t>
        </w:r>
        <w:r w:rsidR="00FB3BA3">
          <w:rPr>
            <w:rFonts w:cs="Open Sans"/>
            <w:sz w:val="20"/>
            <w:lang w:val="es-ES"/>
          </w:rPr>
          <w:t>13</w:t>
        </w:r>
        <w:r w:rsidR="00FB3BA3" w:rsidRPr="00CD2E67">
          <w:rPr>
            <w:rStyle w:val="Nmerodepgina"/>
            <w:sz w:val="20"/>
          </w:rP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0C441" w14:textId="77777777" w:rsidR="00A75360" w:rsidRDefault="00A75360" w:rsidP="008A4A23">
      <w:pPr>
        <w:spacing w:line="240" w:lineRule="auto"/>
      </w:pPr>
      <w:r>
        <w:separator/>
      </w:r>
    </w:p>
  </w:footnote>
  <w:footnote w:type="continuationSeparator" w:id="0">
    <w:p w14:paraId="6FE5B9DA" w14:textId="77777777" w:rsidR="00A75360" w:rsidRDefault="00A75360" w:rsidP="008A4A23">
      <w:pPr>
        <w:spacing w:line="240" w:lineRule="auto"/>
      </w:pPr>
      <w:r>
        <w:continuationSeparator/>
      </w:r>
    </w:p>
  </w:footnote>
  <w:footnote w:id="1">
    <w:p w14:paraId="74BC5951" w14:textId="1639D247" w:rsidR="0044045B" w:rsidRPr="0044045B" w:rsidRDefault="008A4A23" w:rsidP="008A4A23">
      <w:pPr>
        <w:pStyle w:val="FOOTNOTECOCO"/>
        <w:rPr>
          <w:lang w:val="es-MX"/>
        </w:rPr>
      </w:pPr>
      <w:r>
        <w:rPr>
          <w:rStyle w:val="Refdenotaalpie"/>
        </w:rPr>
        <w:footnoteRef/>
      </w:r>
      <w:r w:rsidRPr="0044045B">
        <w:rPr>
          <w:lang w:val="es-MX"/>
        </w:rPr>
        <w:t xml:space="preserve"> </w:t>
      </w:r>
      <w:r w:rsidR="0044045B" w:rsidRPr="0044045B">
        <w:rPr>
          <w:lang w:val="es-MX"/>
        </w:rPr>
        <w:t>Proyectos clasificados como categoría B</w:t>
      </w:r>
      <w:r w:rsidR="0044045B">
        <w:rPr>
          <w:lang w:val="es-MX"/>
        </w:rPr>
        <w:t xml:space="preserve">+ (Riesgo Sustancial), deberán incluir consultas con los actores claves participantes y afectados sobre los resultados de la Evaluación Ambiental y Social de la propuesta; los Términos de Referencia de la EIAS y de cualquier otro estudio requerido para permitir a los actores claves proponer ajustes; y la presentación de los resultados de la EIAS y de cualquier otro estudio requerido. La documentación de estas consultas se presentará junto con la propuesta. </w:t>
      </w:r>
    </w:p>
    <w:p w14:paraId="4451C1F4" w14:textId="4344AD68" w:rsidR="008A4A23" w:rsidRPr="00E94C76" w:rsidRDefault="008A4A23" w:rsidP="008A4A23">
      <w:pPr>
        <w:pStyle w:val="FOOTNOTECOCO"/>
        <w:rPr>
          <w:lang w:val="es-MX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97A5B" w14:textId="268FC909" w:rsidR="008A4A23" w:rsidRPr="00A51020" w:rsidRDefault="008A4A23" w:rsidP="008A4A23">
    <w:pPr>
      <w:pStyle w:val="Encabezado"/>
      <w:rPr>
        <w:lang w:val="es-ES"/>
      </w:rPr>
    </w:pPr>
    <w:proofErr w:type="spellStart"/>
    <w:r w:rsidRPr="00750A33">
      <w:rPr>
        <w:rFonts w:cs="Open Sans"/>
        <w:sz w:val="20"/>
        <w:lang w:val="es-ES"/>
      </w:rPr>
      <w:t>MARFund</w:t>
    </w:r>
    <w:proofErr w:type="spellEnd"/>
    <w:r w:rsidRPr="00750A33">
      <w:rPr>
        <w:rFonts w:cs="Open Sans"/>
        <w:sz w:val="20"/>
        <w:lang w:val="es-ES"/>
      </w:rPr>
      <w:t xml:space="preserve"> – </w:t>
    </w:r>
    <w:r>
      <w:rPr>
        <w:rFonts w:cs="Open Sans"/>
        <w:sz w:val="20"/>
        <w:lang w:val="es-ES"/>
      </w:rPr>
      <w:t>SGAS</w:t>
    </w:r>
    <w:r>
      <w:rPr>
        <w:lang w:val="es-ES"/>
      </w:rPr>
      <w:tab/>
    </w:r>
    <w:r>
      <w:rPr>
        <w:lang w:val="es-ES"/>
      </w:rPr>
      <w:tab/>
    </w:r>
    <w:r>
      <w:rPr>
        <w:noProof/>
        <w:color w:val="C80A0A"/>
        <w:lang w:val="es-ES"/>
      </w:rPr>
      <w:drawing>
        <wp:inline distT="0" distB="0" distL="0" distR="0" wp14:anchorId="5057E779" wp14:editId="5757F4E2">
          <wp:extent cx="740704" cy="389467"/>
          <wp:effectExtent l="0" t="0" r="0" b="4445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653" cy="392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D8B60A4" w14:textId="77777777" w:rsidR="008A4A23" w:rsidRDefault="008A4A2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20740" w14:textId="5726EEEF" w:rsidR="00895C5D" w:rsidRDefault="00895C5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BA92D1B" wp14:editId="58CC8728">
          <wp:simplePos x="0" y="0"/>
          <wp:positionH relativeFrom="column">
            <wp:posOffset>5248894</wp:posOffset>
          </wp:positionH>
          <wp:positionV relativeFrom="paragraph">
            <wp:posOffset>-117623</wp:posOffset>
          </wp:positionV>
          <wp:extent cx="725170" cy="376555"/>
          <wp:effectExtent l="0" t="0" r="0" b="4445"/>
          <wp:wrapSquare wrapText="bothSides"/>
          <wp:docPr id="4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170" cy="376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55B94"/>
    <w:multiLevelType w:val="multilevel"/>
    <w:tmpl w:val="9588FAF0"/>
    <w:lvl w:ilvl="0">
      <w:start w:val="1"/>
      <w:numFmt w:val="decimal"/>
      <w:pStyle w:val="Ttulo1"/>
      <w:lvlText w:val="%1"/>
      <w:lvlJc w:val="left"/>
      <w:pPr>
        <w:ind w:left="789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933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1221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365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509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653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941" w:hanging="1584"/>
      </w:pPr>
      <w:rPr>
        <w:rFonts w:hint="default"/>
      </w:rPr>
    </w:lvl>
  </w:abstractNum>
  <w:abstractNum w:abstractNumId="1" w15:restartNumberingAfterBreak="0">
    <w:nsid w:val="23122751"/>
    <w:multiLevelType w:val="hybridMultilevel"/>
    <w:tmpl w:val="87ECE970"/>
    <w:lvl w:ilvl="0" w:tplc="2FAA12EE">
      <w:start w:val="1"/>
      <w:numFmt w:val="decimal"/>
      <w:pStyle w:val="MARFUNDNUMBERED"/>
      <w:lvlText w:val="%1."/>
      <w:lvlJc w:val="lef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6C344F"/>
    <w:multiLevelType w:val="hybridMultilevel"/>
    <w:tmpl w:val="61F8E99E"/>
    <w:lvl w:ilvl="0" w:tplc="FF60C26A">
      <w:start w:val="1"/>
      <w:numFmt w:val="decimal"/>
      <w:pStyle w:val="CBFNUMBERING"/>
      <w:lvlText w:val="%1."/>
      <w:lvlJc w:val="left"/>
      <w:pPr>
        <w:ind w:left="170" w:hanging="170"/>
      </w:pPr>
      <w:rPr>
        <w:rFonts w:hint="default"/>
        <w:b w:val="0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722463">
    <w:abstractNumId w:val="0"/>
  </w:num>
  <w:num w:numId="2" w16cid:durableId="739982600">
    <w:abstractNumId w:val="2"/>
  </w:num>
  <w:num w:numId="3" w16cid:durableId="8753117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1245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7CD"/>
    <w:rsid w:val="00052EDE"/>
    <w:rsid w:val="00135077"/>
    <w:rsid w:val="001627CD"/>
    <w:rsid w:val="001C0111"/>
    <w:rsid w:val="002409EA"/>
    <w:rsid w:val="00302E49"/>
    <w:rsid w:val="003D0EE5"/>
    <w:rsid w:val="0044045B"/>
    <w:rsid w:val="00506A9B"/>
    <w:rsid w:val="00661AAB"/>
    <w:rsid w:val="008353BE"/>
    <w:rsid w:val="00862DE5"/>
    <w:rsid w:val="00895C5D"/>
    <w:rsid w:val="008A4A23"/>
    <w:rsid w:val="00987064"/>
    <w:rsid w:val="00997215"/>
    <w:rsid w:val="00A75360"/>
    <w:rsid w:val="00B20069"/>
    <w:rsid w:val="00DD3616"/>
    <w:rsid w:val="00E03DBC"/>
    <w:rsid w:val="00E94C76"/>
    <w:rsid w:val="00F90333"/>
    <w:rsid w:val="00FB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FF77A"/>
  <w15:chartTrackingRefBased/>
  <w15:docId w15:val="{C37D9A22-C08F-45E0-AB1F-9C3A9C17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7CD"/>
    <w:pPr>
      <w:spacing w:after="0" w:line="288" w:lineRule="auto"/>
    </w:pPr>
    <w:rPr>
      <w:rFonts w:ascii="Open Sans" w:eastAsia="Times New Roman" w:hAnsi="Open Sans" w:cs="Times New Roman"/>
      <w:kern w:val="0"/>
      <w:szCs w:val="24"/>
      <w:lang w:val="en-CA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A4A23"/>
    <w:pPr>
      <w:numPr>
        <w:numId w:val="1"/>
      </w:numPr>
      <w:spacing w:before="200" w:line="276" w:lineRule="auto"/>
      <w:outlineLvl w:val="0"/>
    </w:pPr>
    <w:rPr>
      <w:rFonts w:eastAsiaTheme="minorEastAsia" w:cs="Times New Roman (Body CS)"/>
      <w:b/>
      <w:bCs/>
      <w:caps/>
      <w:color w:val="2B3681"/>
      <w:spacing w:val="15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A4A23"/>
    <w:pPr>
      <w:numPr>
        <w:ilvl w:val="1"/>
        <w:numId w:val="1"/>
      </w:numPr>
      <w:spacing w:before="280" w:after="160" w:line="276" w:lineRule="auto"/>
      <w:outlineLvl w:val="1"/>
    </w:pPr>
    <w:rPr>
      <w:rFonts w:eastAsiaTheme="minorEastAsia"/>
      <w:b/>
      <w:bCs/>
      <w:caps/>
      <w:color w:val="866E5B"/>
      <w:spacing w:val="15"/>
      <w:lang w:val="es-ES"/>
    </w:rPr>
  </w:style>
  <w:style w:type="paragraph" w:styleId="Ttulo3">
    <w:name w:val="heading 3"/>
    <w:basedOn w:val="Ttulo2"/>
    <w:next w:val="Normal"/>
    <w:link w:val="Ttulo3Car"/>
    <w:uiPriority w:val="9"/>
    <w:unhideWhenUsed/>
    <w:qFormat/>
    <w:rsid w:val="008A4A23"/>
    <w:pPr>
      <w:numPr>
        <w:ilvl w:val="2"/>
      </w:numPr>
      <w:spacing w:after="120"/>
      <w:outlineLvl w:val="2"/>
    </w:pPr>
    <w:rPr>
      <w:rFonts w:ascii="Open Sans SemiBold" w:hAnsi="Open Sans SemiBold" w:cs="Open Sans SemiBold"/>
      <w:b w:val="0"/>
      <w:bCs w:val="0"/>
      <w:color w:val="D38E24"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A4A23"/>
    <w:pPr>
      <w:numPr>
        <w:ilvl w:val="3"/>
        <w:numId w:val="1"/>
      </w:numPr>
      <w:spacing w:before="300" w:after="120" w:line="276" w:lineRule="auto"/>
      <w:outlineLvl w:val="3"/>
    </w:pPr>
    <w:rPr>
      <w:rFonts w:eastAsiaTheme="minorEastAsia"/>
      <w:i/>
      <w:iCs/>
      <w:caps/>
      <w:color w:val="3A72A7"/>
      <w:spacing w:val="10"/>
      <w:sz w:val="20"/>
      <w:szCs w:val="20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A4A23"/>
    <w:pPr>
      <w:numPr>
        <w:ilvl w:val="4"/>
        <w:numId w:val="1"/>
      </w:numPr>
      <w:spacing w:before="300" w:line="276" w:lineRule="auto"/>
      <w:outlineLvl w:val="4"/>
    </w:pPr>
    <w:rPr>
      <w:rFonts w:eastAsiaTheme="minorEastAsia" w:cstheme="minorBidi"/>
      <w:caps/>
      <w:color w:val="2F5496" w:themeColor="accent1" w:themeShade="BF"/>
      <w:spacing w:val="10"/>
      <w:sz w:val="18"/>
      <w:szCs w:val="18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4A23"/>
    <w:pPr>
      <w:numPr>
        <w:ilvl w:val="5"/>
        <w:numId w:val="1"/>
      </w:numPr>
      <w:pBdr>
        <w:bottom w:val="dotted" w:sz="6" w:space="1" w:color="4472C4" w:themeColor="accent1"/>
      </w:pBdr>
      <w:spacing w:before="300" w:line="276" w:lineRule="auto"/>
      <w:outlineLvl w:val="5"/>
    </w:pPr>
    <w:rPr>
      <w:rFonts w:eastAsiaTheme="minorEastAsia" w:cstheme="minorBidi"/>
      <w:caps/>
      <w:color w:val="2F5496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4A23"/>
    <w:pPr>
      <w:numPr>
        <w:ilvl w:val="6"/>
        <w:numId w:val="1"/>
      </w:numPr>
      <w:spacing w:before="300" w:line="276" w:lineRule="auto"/>
      <w:ind w:left="1656"/>
      <w:outlineLvl w:val="6"/>
    </w:pPr>
    <w:rPr>
      <w:rFonts w:eastAsiaTheme="minorEastAsia" w:cstheme="minorBidi"/>
      <w:caps/>
      <w:color w:val="2F5496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4A23"/>
    <w:pPr>
      <w:numPr>
        <w:ilvl w:val="7"/>
        <w:numId w:val="1"/>
      </w:numPr>
      <w:spacing w:before="300" w:line="276" w:lineRule="auto"/>
      <w:ind w:left="1800"/>
      <w:outlineLvl w:val="7"/>
    </w:pPr>
    <w:rPr>
      <w:rFonts w:eastAsiaTheme="minorEastAsia" w:cstheme="minorBidi"/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4A23"/>
    <w:pPr>
      <w:numPr>
        <w:ilvl w:val="8"/>
        <w:numId w:val="1"/>
      </w:numPr>
      <w:spacing w:before="300" w:line="276" w:lineRule="auto"/>
      <w:ind w:left="1944"/>
      <w:outlineLvl w:val="8"/>
    </w:pPr>
    <w:rPr>
      <w:rFonts w:eastAsiaTheme="minorEastAsia" w:cstheme="minorBidi"/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1627CD"/>
    <w:pPr>
      <w:spacing w:before="720"/>
    </w:pPr>
    <w:rPr>
      <w:caps/>
      <w:color w:val="2B3681"/>
      <w:spacing w:val="10"/>
      <w:kern w:val="28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1627CD"/>
    <w:rPr>
      <w:rFonts w:ascii="Open Sans" w:eastAsia="Times New Roman" w:hAnsi="Open Sans" w:cs="Times New Roman"/>
      <w:caps/>
      <w:color w:val="2B3681"/>
      <w:spacing w:val="10"/>
      <w:kern w:val="28"/>
      <w:sz w:val="36"/>
      <w:szCs w:val="36"/>
      <w:lang w:val="en-CA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1627CD"/>
    <w:pPr>
      <w:spacing w:before="200" w:after="200"/>
    </w:pPr>
    <w:rPr>
      <w:rFonts w:ascii="Open Sans SemiBold" w:eastAsiaTheme="minorEastAsia" w:hAnsi="Open Sans SemiBold" w:cs="Open Sans SemiBold"/>
      <w:b/>
      <w:bCs/>
      <w:caps/>
      <w:color w:val="9D816A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1627CD"/>
    <w:rPr>
      <w:rFonts w:ascii="Open Sans SemiBold" w:eastAsiaTheme="minorEastAsia" w:hAnsi="Open Sans SemiBold" w:cs="Open Sans SemiBold"/>
      <w:b/>
      <w:bCs/>
      <w:caps/>
      <w:color w:val="9D816A"/>
      <w:spacing w:val="10"/>
      <w:kern w:val="0"/>
      <w:szCs w:val="24"/>
      <w:lang w:val="en-CA"/>
      <w14:ligatures w14:val="none"/>
    </w:rPr>
  </w:style>
  <w:style w:type="character" w:styleId="Referenciaintensa">
    <w:name w:val="Intense Reference"/>
    <w:uiPriority w:val="32"/>
    <w:qFormat/>
    <w:rsid w:val="001627CD"/>
    <w:rPr>
      <w:b/>
      <w:bCs/>
      <w:i w:val="0"/>
      <w:iCs/>
      <w:caps/>
      <w:color w:val="C00000"/>
      <w:sz w:val="28"/>
    </w:rPr>
  </w:style>
  <w:style w:type="paragraph" w:styleId="TDC1">
    <w:name w:val="toc 1"/>
    <w:basedOn w:val="Normal"/>
    <w:next w:val="Normal"/>
    <w:autoRedefine/>
    <w:uiPriority w:val="39"/>
    <w:unhideWhenUsed/>
    <w:rsid w:val="008A4A23"/>
    <w:pPr>
      <w:spacing w:before="200" w:after="100" w:line="276" w:lineRule="auto"/>
    </w:pPr>
    <w:rPr>
      <w:rFonts w:eastAsiaTheme="minorEastAsia" w:cstheme="minorBidi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8A4A23"/>
    <w:pPr>
      <w:spacing w:before="200" w:after="100" w:line="276" w:lineRule="auto"/>
      <w:ind w:left="220"/>
    </w:pPr>
    <w:rPr>
      <w:rFonts w:eastAsiaTheme="minorEastAsia" w:cstheme="minorBidi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8A4A23"/>
    <w:pPr>
      <w:tabs>
        <w:tab w:val="left" w:pos="1200"/>
        <w:tab w:val="right" w:leader="dot" w:pos="9350"/>
      </w:tabs>
      <w:spacing w:before="200" w:after="100" w:line="276" w:lineRule="auto"/>
      <w:ind w:left="440"/>
    </w:pPr>
    <w:rPr>
      <w:rFonts w:eastAsiaTheme="minorEastAsia" w:cstheme="minorBidi"/>
      <w:szCs w:val="20"/>
    </w:rPr>
  </w:style>
  <w:style w:type="character" w:styleId="Hipervnculo">
    <w:name w:val="Hyperlink"/>
    <w:basedOn w:val="Fuentedeprrafopredeter"/>
    <w:uiPriority w:val="99"/>
    <w:unhideWhenUsed/>
    <w:rsid w:val="008A4A23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8A4A23"/>
    <w:rPr>
      <w:rFonts w:ascii="Open Sans" w:eastAsiaTheme="minorEastAsia" w:hAnsi="Open Sans" w:cs="Times New Roman (Body CS)"/>
      <w:b/>
      <w:bCs/>
      <w:caps/>
      <w:color w:val="2B3681"/>
      <w:spacing w:val="15"/>
      <w:kern w:val="0"/>
      <w:szCs w:val="24"/>
      <w:lang w:val="en-CA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8A4A23"/>
    <w:rPr>
      <w:rFonts w:ascii="Open Sans" w:eastAsiaTheme="minorEastAsia" w:hAnsi="Open Sans" w:cs="Times New Roman"/>
      <w:b/>
      <w:bCs/>
      <w:caps/>
      <w:color w:val="866E5B"/>
      <w:spacing w:val="15"/>
      <w:kern w:val="0"/>
      <w:szCs w:val="24"/>
      <w:lang w:val="es-ES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8A4A23"/>
    <w:rPr>
      <w:rFonts w:ascii="Open Sans SemiBold" w:eastAsiaTheme="minorEastAsia" w:hAnsi="Open Sans SemiBold" w:cs="Open Sans SemiBold"/>
      <w:caps/>
      <w:color w:val="D38E24"/>
      <w:spacing w:val="15"/>
      <w:kern w:val="0"/>
      <w:sz w:val="20"/>
      <w:szCs w:val="20"/>
      <w:lang w:val="es-ES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rsid w:val="008A4A23"/>
    <w:rPr>
      <w:rFonts w:ascii="Open Sans" w:eastAsiaTheme="minorEastAsia" w:hAnsi="Open Sans" w:cs="Times New Roman"/>
      <w:i/>
      <w:iCs/>
      <w:caps/>
      <w:color w:val="3A72A7"/>
      <w:spacing w:val="10"/>
      <w:kern w:val="0"/>
      <w:sz w:val="20"/>
      <w:szCs w:val="20"/>
      <w:lang w:val="es-ES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rsid w:val="008A4A23"/>
    <w:rPr>
      <w:rFonts w:ascii="Open Sans" w:eastAsiaTheme="minorEastAsia" w:hAnsi="Open Sans"/>
      <w:caps/>
      <w:color w:val="2F5496" w:themeColor="accent1" w:themeShade="BF"/>
      <w:spacing w:val="10"/>
      <w:kern w:val="0"/>
      <w:sz w:val="18"/>
      <w:szCs w:val="18"/>
      <w:lang w:val="es-ES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4A23"/>
    <w:rPr>
      <w:rFonts w:ascii="Open Sans" w:eastAsiaTheme="minorEastAsia" w:hAnsi="Open Sans"/>
      <w:caps/>
      <w:color w:val="2F5496" w:themeColor="accent1" w:themeShade="BF"/>
      <w:spacing w:val="10"/>
      <w:kern w:val="0"/>
      <w:szCs w:val="24"/>
      <w:lang w:val="en-CA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4A23"/>
    <w:rPr>
      <w:rFonts w:ascii="Open Sans" w:eastAsiaTheme="minorEastAsia" w:hAnsi="Open Sans"/>
      <w:caps/>
      <w:color w:val="2F5496" w:themeColor="accent1" w:themeShade="BF"/>
      <w:spacing w:val="10"/>
      <w:kern w:val="0"/>
      <w:szCs w:val="24"/>
      <w:lang w:val="en-CA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4A23"/>
    <w:rPr>
      <w:rFonts w:ascii="Open Sans" w:eastAsiaTheme="minorEastAsia" w:hAnsi="Open Sans"/>
      <w:caps/>
      <w:spacing w:val="10"/>
      <w:kern w:val="0"/>
      <w:sz w:val="18"/>
      <w:szCs w:val="18"/>
      <w:lang w:val="en-CA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4A23"/>
    <w:rPr>
      <w:rFonts w:ascii="Open Sans" w:eastAsiaTheme="minorEastAsia" w:hAnsi="Open Sans"/>
      <w:i/>
      <w:caps/>
      <w:spacing w:val="10"/>
      <w:kern w:val="0"/>
      <w:sz w:val="18"/>
      <w:szCs w:val="18"/>
      <w:lang w:val="en-CA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8A4A23"/>
    <w:rPr>
      <w:vertAlign w:val="superscript"/>
    </w:rPr>
  </w:style>
  <w:style w:type="paragraph" w:customStyle="1" w:styleId="FOOTNOTECOCO">
    <w:name w:val="FOOTNOTE COCO"/>
    <w:basedOn w:val="Textonotapie"/>
    <w:qFormat/>
    <w:rsid w:val="008A4A23"/>
    <w:pPr>
      <w:spacing w:line="288" w:lineRule="auto"/>
    </w:pPr>
    <w:rPr>
      <w:rFonts w:eastAsiaTheme="minorEastAsia" w:cs="Open Sans"/>
      <w:sz w:val="16"/>
      <w:szCs w:val="16"/>
    </w:rPr>
  </w:style>
  <w:style w:type="paragraph" w:customStyle="1" w:styleId="CBFNUMBERING">
    <w:name w:val="CBF NUMBERING"/>
    <w:basedOn w:val="Prrafodelista"/>
    <w:qFormat/>
    <w:rsid w:val="008A4A23"/>
    <w:pPr>
      <w:numPr>
        <w:numId w:val="2"/>
      </w:numPr>
      <w:spacing w:before="200" w:after="200" w:line="276" w:lineRule="auto"/>
    </w:pPr>
    <w:rPr>
      <w:rFonts w:eastAsiaTheme="minorEastAsia" w:cstheme="min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A4A23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A4A23"/>
    <w:rPr>
      <w:rFonts w:ascii="Open Sans" w:eastAsia="Times New Roman" w:hAnsi="Open Sans" w:cs="Times New Roman"/>
      <w:kern w:val="0"/>
      <w:sz w:val="20"/>
      <w:szCs w:val="20"/>
      <w:lang w:val="en-CA"/>
      <w14:ligatures w14:val="none"/>
    </w:rPr>
  </w:style>
  <w:style w:type="paragraph" w:styleId="Prrafodelista">
    <w:name w:val="List Paragraph"/>
    <w:basedOn w:val="Normal"/>
    <w:uiPriority w:val="34"/>
    <w:qFormat/>
    <w:rsid w:val="008A4A2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A4A2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4A23"/>
    <w:rPr>
      <w:rFonts w:ascii="Open Sans" w:eastAsia="Times New Roman" w:hAnsi="Open Sans" w:cs="Times New Roman"/>
      <w:kern w:val="0"/>
      <w:szCs w:val="24"/>
      <w:lang w:val="en-CA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A4A2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4A23"/>
    <w:rPr>
      <w:rFonts w:ascii="Open Sans" w:eastAsia="Times New Roman" w:hAnsi="Open Sans" w:cs="Times New Roman"/>
      <w:kern w:val="0"/>
      <w:szCs w:val="24"/>
      <w:lang w:val="en-CA"/>
      <w14:ligatures w14:val="none"/>
    </w:rPr>
  </w:style>
  <w:style w:type="character" w:styleId="Nmerodepgina">
    <w:name w:val="page number"/>
    <w:basedOn w:val="Fuentedeprrafopredeter"/>
    <w:uiPriority w:val="99"/>
    <w:semiHidden/>
    <w:unhideWhenUsed/>
    <w:rsid w:val="00FB3BA3"/>
  </w:style>
  <w:style w:type="paragraph" w:customStyle="1" w:styleId="MARFUNDNUMBERED">
    <w:name w:val="MARFUND NUMBERED"/>
    <w:basedOn w:val="Prrafodelista"/>
    <w:qFormat/>
    <w:rsid w:val="0044045B"/>
    <w:pPr>
      <w:numPr>
        <w:numId w:val="4"/>
      </w:numPr>
      <w:tabs>
        <w:tab w:val="num" w:pos="360"/>
      </w:tabs>
      <w:spacing w:after="120" w:line="276" w:lineRule="auto"/>
      <w:ind w:firstLine="0"/>
      <w:contextualSpacing w:val="0"/>
      <w:jc w:val="both"/>
    </w:pPr>
    <w:rPr>
      <w:rFonts w:cs="Open Sans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19596-7A2A-4552-8090-618CDBADA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10</Pages>
  <Words>1859</Words>
  <Characters>10229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Z</dc:creator>
  <cp:keywords/>
  <dc:description/>
  <cp:lastModifiedBy>Karla Z</cp:lastModifiedBy>
  <cp:revision>5</cp:revision>
  <dcterms:created xsi:type="dcterms:W3CDTF">2023-02-27T15:35:00Z</dcterms:created>
  <dcterms:modified xsi:type="dcterms:W3CDTF">2023-03-22T19:42:00Z</dcterms:modified>
</cp:coreProperties>
</file>